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0BD3B5B9">
                <wp:simplePos x="0" y="0"/>
                <wp:positionH relativeFrom="page">
                  <wp:posOffset>2562225</wp:posOffset>
                </wp:positionH>
                <wp:positionV relativeFrom="paragraph">
                  <wp:posOffset>233680</wp:posOffset>
                </wp:positionV>
                <wp:extent cx="46863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4686300" cy="1123950"/>
                        </a:xfrm>
                        <a:prstGeom prst="rect">
                          <a:avLst/>
                        </a:prstGeom>
                        <a:noFill/>
                        <a:ln>
                          <a:noFill/>
                        </a:ln>
                      </wps:spPr>
                      <wps:txbx>
                        <w:txbxContent>
                          <w:p w14:paraId="3B9349F7" w14:textId="5DA8CAF8"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6F5DBF">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IUDADES</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01.75pt;margin-top:18.4pt;width:369pt;height:8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" filled="f" stroked="f">
                <v:textbox>
                  <w:txbxContent>
                    <w:p w14:paraId="3B9349F7" w14:textId="5DA8CAF8"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6F5DBF">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IUDADES</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p>
    <w:p w14:paraId="3CC844FB" w14:textId="53859C3F" w:rsidR="00102806" w:rsidRPr="00582BA7" w:rsidRDefault="006F5DBF"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6BDF28E0">
                <wp:simplePos x="0" y="0"/>
                <wp:positionH relativeFrom="margin">
                  <wp:posOffset>463550</wp:posOffset>
                </wp:positionH>
                <wp:positionV relativeFrom="paragraph">
                  <wp:posOffset>954405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5A66D4ED" w:rsidR="00645B69" w:rsidRDefault="006F5DBF" w:rsidP="00C94734">
                            <w:pPr>
                              <w:jc w:val="cente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COLONIALES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36.5pt;margin-top:75.1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" filled="f" stroked="f">
                <v:textbox>
                  <w:txbxContent>
                    <w:p w14:paraId="1D67E91B" w14:textId="5A66D4ED" w:rsidR="00645B69" w:rsidRDefault="006F5DBF" w:rsidP="00C94734">
                      <w:pPr>
                        <w:jc w:val="cente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COLONIALES</w:t>
                      </w:r>
                    </w:p>
                  </w:txbxContent>
                </v:textbox>
                <w10:wrap anchorx="margin"/>
              </v:shape>
            </w:pict>
          </mc:Fallback>
        </mc:AlternateContent>
      </w:r>
      <w:r w:rsidR="001566EE">
        <w:rPr>
          <w:noProof/>
        </w:rPr>
        <w:drawing>
          <wp:anchor distT="0" distB="0" distL="114300" distR="114300" simplePos="0" relativeHeight="251657215" behindDoc="1" locked="0" layoutInCell="1" allowOverlap="1" wp14:anchorId="269EF0F8" wp14:editId="62F5CF10">
            <wp:simplePos x="0" y="0"/>
            <wp:positionH relativeFrom="column">
              <wp:posOffset>-1242060</wp:posOffset>
            </wp:positionH>
            <wp:positionV relativeFrom="paragraph">
              <wp:posOffset>2173606</wp:posOffset>
            </wp:positionV>
            <wp:extent cx="8296910" cy="6192520"/>
            <wp:effectExtent l="0" t="0" r="8890"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96910" cy="619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4AE">
        <w:rPr>
          <w:noProof/>
        </w:rPr>
        <mc:AlternateContent>
          <mc:Choice Requires="wps">
            <w:drawing>
              <wp:anchor distT="0" distB="0" distL="114300" distR="114300" simplePos="0" relativeHeight="251666432" behindDoc="0" locked="0" layoutInCell="1" allowOverlap="1" wp14:anchorId="3C21D42C" wp14:editId="73A0F3FB">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468F81E1" w:rsidR="004E2E8A" w:rsidRPr="004E2E8A" w:rsidRDefault="0079564A"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468F81E1" w:rsidR="004E2E8A" w:rsidRPr="004E2E8A" w:rsidRDefault="0079564A"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1ECC540B" w:rsidR="0005345A" w:rsidRPr="00B32C5E" w:rsidRDefault="0024070E"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C</w:t>
      </w:r>
      <w:r w:rsidR="006F5DBF">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IUDADES</w:t>
      </w: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6F5DBF">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COLONIALES</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DC055D1"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Traslados Aeropuerto – Hotel – Aeropuerto.</w:t>
      </w:r>
    </w:p>
    <w:p w14:paraId="66A91288"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02 noches de Alojamiento en México D.F.</w:t>
      </w:r>
    </w:p>
    <w:p w14:paraId="7F38E2EA"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Desayunos diarios durante todo el recorrido</w:t>
      </w:r>
    </w:p>
    <w:p w14:paraId="44662058"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Basílica y Pirámides</w:t>
      </w:r>
    </w:p>
    <w:p w14:paraId="1CF3BB32"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City Tour, Coyoacán y Xochimilco</w:t>
      </w:r>
    </w:p>
    <w:p w14:paraId="4D611DDE"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01 noche de Alojamiento en San Miguel de Allende</w:t>
      </w:r>
    </w:p>
    <w:p w14:paraId="21C3AA0A"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City Tour Querétaro y San Miguel de Allende</w:t>
      </w:r>
    </w:p>
    <w:p w14:paraId="6A5EF3AF"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01 noche de Alojamiento en Guanajuato</w:t>
      </w:r>
    </w:p>
    <w:p w14:paraId="57B7674D"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City Tour Guanajuato</w:t>
      </w:r>
    </w:p>
    <w:p w14:paraId="3202CFF0"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02 noches de Alojamiento en Guadalajara</w:t>
      </w:r>
    </w:p>
    <w:p w14:paraId="30EFF14C"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City Tour en Guadalajara</w:t>
      </w:r>
    </w:p>
    <w:p w14:paraId="0008B28D"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Tour hacienda Tequilera con degustación y Tlaquepaque TRES POTRILLOS</w:t>
      </w:r>
    </w:p>
    <w:p w14:paraId="68B678B4"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01 noche de Alojamiento en Morelia</w:t>
      </w:r>
    </w:p>
    <w:p w14:paraId="3B41750C"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Tour Pátzcuaro y Morelia</w:t>
      </w:r>
    </w:p>
    <w:p w14:paraId="55C10156" w14:textId="2C329E0C" w:rsidR="0005345A" w:rsidRPr="00147F49" w:rsidRDefault="00C2132A" w:rsidP="00147F49">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147F49">
        <w:rPr>
          <w:rFonts w:ascii="Helvetica" w:eastAsia="Times New Roman" w:hAnsi="Helvetica" w:cs="Tahoma"/>
          <w:color w:val="464646"/>
          <w:sz w:val="28"/>
          <w:szCs w:val="28"/>
        </w:rPr>
        <w:t>7</w:t>
      </w:r>
      <w:r w:rsidRPr="00147F49">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6C1F88" w14:textId="77777777"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Tiquete Aéreo en la ruta BOG / MEX / BOG</w:t>
      </w:r>
    </w:p>
    <w:p w14:paraId="1702A596" w14:textId="77777777"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Impuestos del tiquete “Q” “IVA” “TA” “Tasas Aeroportuarias”.</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4325CE6"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A4AD118"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5B0CEEDF"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2025</w:t>
      </w:r>
    </w:p>
    <w:p w14:paraId="50DADE28" w14:textId="3E968F32" w:rsidR="00102806" w:rsidRDefault="007B3769"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31004AB4">
                <wp:simplePos x="0" y="0"/>
                <wp:positionH relativeFrom="margin">
                  <wp:align>center</wp:align>
                </wp:positionH>
                <wp:positionV relativeFrom="margin">
                  <wp:posOffset>2588895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203.85pt;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Style w:val="Tablaconcuadrcula1Claro-nfasis2"/>
        <w:tblW w:w="9212" w:type="dxa"/>
        <w:tblLook w:val="04A0" w:firstRow="1" w:lastRow="0" w:firstColumn="1" w:lastColumn="0" w:noHBand="0" w:noVBand="1"/>
      </w:tblPr>
      <w:tblGrid>
        <w:gridCol w:w="4047"/>
        <w:gridCol w:w="1687"/>
        <w:gridCol w:w="1650"/>
        <w:gridCol w:w="896"/>
        <w:gridCol w:w="932"/>
      </w:tblGrid>
      <w:tr w:rsidR="008E57B1" w:rsidRPr="00011E41" w14:paraId="149CA642" w14:textId="77777777" w:rsidTr="00DE1933">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0467E1BA" w:rsidR="008E57B1" w:rsidRPr="008E57B1" w:rsidRDefault="008E57B1" w:rsidP="008E57B1">
            <w:pPr>
              <w:jc w:val="center"/>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HOTELES CD DE MEXICO</w:t>
            </w:r>
          </w:p>
        </w:tc>
        <w:tc>
          <w:tcPr>
            <w:tcW w:w="0" w:type="auto"/>
            <w:shd w:val="clear" w:color="auto" w:fill="FF6600"/>
            <w:vAlign w:val="center"/>
            <w:hideMark/>
          </w:tcPr>
          <w:p w14:paraId="4AC88DD9" w14:textId="0200486B"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SGL</w:t>
            </w:r>
          </w:p>
        </w:tc>
        <w:tc>
          <w:tcPr>
            <w:tcW w:w="0" w:type="auto"/>
            <w:shd w:val="clear" w:color="auto" w:fill="FF6600"/>
            <w:vAlign w:val="center"/>
            <w:hideMark/>
          </w:tcPr>
          <w:p w14:paraId="0AF6A516" w14:textId="37434279"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DBL</w:t>
            </w:r>
          </w:p>
        </w:tc>
        <w:tc>
          <w:tcPr>
            <w:tcW w:w="0" w:type="auto"/>
            <w:shd w:val="clear" w:color="auto" w:fill="FF6600"/>
            <w:vAlign w:val="center"/>
            <w:hideMark/>
          </w:tcPr>
          <w:p w14:paraId="3327FC02" w14:textId="57FB077F"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TPL</w:t>
            </w:r>
          </w:p>
        </w:tc>
        <w:tc>
          <w:tcPr>
            <w:tcW w:w="0" w:type="auto"/>
            <w:shd w:val="clear" w:color="auto" w:fill="FF6600"/>
            <w:vAlign w:val="center"/>
            <w:hideMark/>
          </w:tcPr>
          <w:p w14:paraId="1FFBA95A" w14:textId="53D7D453"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CHD</w:t>
            </w:r>
          </w:p>
        </w:tc>
      </w:tr>
      <w:tr w:rsidR="00580B5B" w:rsidRPr="00011E41" w14:paraId="16A87CC3" w14:textId="77777777" w:rsidTr="00580B5B">
        <w:trPr>
          <w:trHeight w:val="4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A2ED2B" w14:textId="0F6AD5D5" w:rsidR="00580B5B" w:rsidRPr="008E57B1" w:rsidRDefault="00580B5B" w:rsidP="00580B5B">
            <w:pPr>
              <w:jc w:val="center"/>
              <w:rPr>
                <w:rFonts w:ascii="Helvetica" w:eastAsia="Times New Roman" w:hAnsi="Helvetica" w:cs="Helvetica"/>
                <w:b w:val="0"/>
                <w:bCs w:val="0"/>
                <w:sz w:val="26"/>
                <w:szCs w:val="24"/>
                <w:lang w:val="es-US" w:eastAsia="es-ES_tradnl"/>
              </w:rPr>
            </w:pPr>
            <w:r w:rsidRPr="008E57B1">
              <w:rPr>
                <w:rFonts w:ascii="Helvetica" w:hAnsi="Helvetica" w:cs="Arial"/>
                <w:b w:val="0"/>
                <w:bCs w:val="0"/>
                <w:color w:val="000000" w:themeColor="text1"/>
                <w:kern w:val="24"/>
                <w:sz w:val="26"/>
                <w:szCs w:val="24"/>
                <w:lang w:val="es-US"/>
              </w:rPr>
              <w:t>REGENTE</w:t>
            </w:r>
          </w:p>
        </w:tc>
        <w:tc>
          <w:tcPr>
            <w:tcW w:w="1409" w:type="dxa"/>
            <w:vAlign w:val="center"/>
            <w:hideMark/>
          </w:tcPr>
          <w:p w14:paraId="7D71777D" w14:textId="0FA1D4FB"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1459</w:t>
            </w:r>
          </w:p>
        </w:tc>
        <w:tc>
          <w:tcPr>
            <w:tcW w:w="1378" w:type="dxa"/>
            <w:vAlign w:val="center"/>
            <w:hideMark/>
          </w:tcPr>
          <w:p w14:paraId="0501F3B2" w14:textId="62AF48BC"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1103</w:t>
            </w:r>
          </w:p>
        </w:tc>
        <w:tc>
          <w:tcPr>
            <w:tcW w:w="0" w:type="auto"/>
            <w:vAlign w:val="center"/>
            <w:hideMark/>
          </w:tcPr>
          <w:p w14:paraId="36EE9BC0" w14:textId="2C683D98"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1029</w:t>
            </w:r>
          </w:p>
        </w:tc>
        <w:tc>
          <w:tcPr>
            <w:tcW w:w="0" w:type="auto"/>
            <w:vAlign w:val="center"/>
            <w:hideMark/>
          </w:tcPr>
          <w:p w14:paraId="7AD9F567" w14:textId="14FB87D1"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718</w:t>
            </w:r>
          </w:p>
        </w:tc>
      </w:tr>
      <w:tr w:rsidR="00580B5B" w:rsidRPr="00011E41" w14:paraId="1FEA13B4" w14:textId="77777777" w:rsidTr="00580B5B">
        <w:trPr>
          <w:trHeight w:val="4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C7008E" w14:textId="2D987D6E" w:rsidR="00580B5B" w:rsidRPr="008E57B1" w:rsidRDefault="00580B5B" w:rsidP="00580B5B">
            <w:pPr>
              <w:jc w:val="center"/>
              <w:rPr>
                <w:rFonts w:ascii="Helvetica" w:eastAsia="Times New Roman" w:hAnsi="Helvetica" w:cs="Helvetica"/>
                <w:b w:val="0"/>
                <w:bCs w:val="0"/>
                <w:sz w:val="26"/>
                <w:szCs w:val="24"/>
                <w:lang w:val="es-US" w:eastAsia="es-ES_tradnl"/>
              </w:rPr>
            </w:pPr>
            <w:r w:rsidRPr="008E57B1">
              <w:rPr>
                <w:rFonts w:ascii="Helvetica" w:hAnsi="Helvetica" w:cs="Arial"/>
                <w:b w:val="0"/>
                <w:bCs w:val="0"/>
                <w:color w:val="000000" w:themeColor="text1"/>
                <w:kern w:val="24"/>
                <w:sz w:val="26"/>
                <w:szCs w:val="24"/>
                <w:lang w:val="es-US"/>
              </w:rPr>
              <w:t>ESTORIL</w:t>
            </w:r>
          </w:p>
        </w:tc>
        <w:tc>
          <w:tcPr>
            <w:tcW w:w="1409" w:type="dxa"/>
            <w:vAlign w:val="center"/>
            <w:hideMark/>
          </w:tcPr>
          <w:p w14:paraId="656D3EDF" w14:textId="6902C573"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1473</w:t>
            </w:r>
          </w:p>
        </w:tc>
        <w:tc>
          <w:tcPr>
            <w:tcW w:w="1378" w:type="dxa"/>
            <w:vAlign w:val="center"/>
            <w:hideMark/>
          </w:tcPr>
          <w:p w14:paraId="2B11D172" w14:textId="67A537DC"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1103</w:t>
            </w:r>
          </w:p>
        </w:tc>
        <w:tc>
          <w:tcPr>
            <w:tcW w:w="0" w:type="auto"/>
            <w:vAlign w:val="center"/>
            <w:hideMark/>
          </w:tcPr>
          <w:p w14:paraId="659CD37C" w14:textId="2D4A4DF1"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1032</w:t>
            </w:r>
          </w:p>
        </w:tc>
        <w:tc>
          <w:tcPr>
            <w:tcW w:w="0" w:type="auto"/>
            <w:vAlign w:val="center"/>
            <w:hideMark/>
          </w:tcPr>
          <w:p w14:paraId="4C6A2A6A" w14:textId="1B5219F0"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726</w:t>
            </w:r>
          </w:p>
        </w:tc>
      </w:tr>
      <w:tr w:rsidR="00580B5B" w:rsidRPr="00011E41" w14:paraId="738B2540" w14:textId="77777777" w:rsidTr="00580B5B">
        <w:trPr>
          <w:trHeight w:val="4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02A925" w14:textId="16B8BFE5" w:rsidR="00580B5B" w:rsidRPr="008E57B1" w:rsidRDefault="00580B5B" w:rsidP="00580B5B">
            <w:pPr>
              <w:jc w:val="center"/>
              <w:rPr>
                <w:rFonts w:ascii="Helvetica" w:eastAsia="Times New Roman" w:hAnsi="Helvetica" w:cs="Helvetica"/>
                <w:b w:val="0"/>
                <w:bCs w:val="0"/>
                <w:sz w:val="26"/>
                <w:szCs w:val="24"/>
                <w:lang w:val="es-US" w:eastAsia="es-ES_tradnl"/>
              </w:rPr>
            </w:pPr>
            <w:r w:rsidRPr="008E57B1">
              <w:rPr>
                <w:rFonts w:ascii="Helvetica" w:hAnsi="Helvetica" w:cs="Arial"/>
                <w:b w:val="0"/>
                <w:bCs w:val="0"/>
                <w:color w:val="000000" w:themeColor="text1"/>
                <w:kern w:val="24"/>
                <w:sz w:val="26"/>
                <w:szCs w:val="24"/>
                <w:lang w:val="es-US"/>
              </w:rPr>
              <w:t>ROYAL REFORMA</w:t>
            </w:r>
          </w:p>
        </w:tc>
        <w:tc>
          <w:tcPr>
            <w:tcW w:w="1409" w:type="dxa"/>
            <w:vAlign w:val="center"/>
            <w:hideMark/>
          </w:tcPr>
          <w:p w14:paraId="6B1FD897" w14:textId="6D1461C1"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1517</w:t>
            </w:r>
          </w:p>
        </w:tc>
        <w:tc>
          <w:tcPr>
            <w:tcW w:w="1378" w:type="dxa"/>
            <w:vAlign w:val="center"/>
            <w:hideMark/>
          </w:tcPr>
          <w:p w14:paraId="3FC50547" w14:textId="3EDF7DDE"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1129</w:t>
            </w:r>
          </w:p>
        </w:tc>
        <w:tc>
          <w:tcPr>
            <w:tcW w:w="0" w:type="auto"/>
            <w:vAlign w:val="center"/>
            <w:hideMark/>
          </w:tcPr>
          <w:p w14:paraId="04684858" w14:textId="720B441B"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1059</w:t>
            </w:r>
          </w:p>
        </w:tc>
        <w:tc>
          <w:tcPr>
            <w:tcW w:w="0" w:type="auto"/>
            <w:vAlign w:val="center"/>
            <w:hideMark/>
          </w:tcPr>
          <w:p w14:paraId="2FABF963" w14:textId="0FF36630"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731</w:t>
            </w:r>
          </w:p>
        </w:tc>
      </w:tr>
      <w:tr w:rsidR="00580B5B" w:rsidRPr="00011E41" w14:paraId="2BD3814B" w14:textId="77777777" w:rsidTr="00580B5B">
        <w:trPr>
          <w:trHeight w:val="4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2103BB" w14:textId="158825A5" w:rsidR="00580B5B" w:rsidRPr="008E57B1" w:rsidRDefault="00580B5B" w:rsidP="00580B5B">
            <w:pPr>
              <w:jc w:val="center"/>
              <w:rPr>
                <w:rFonts w:ascii="Helvetica" w:eastAsia="Times New Roman" w:hAnsi="Helvetica" w:cs="Helvetica"/>
                <w:b w:val="0"/>
                <w:bCs w:val="0"/>
                <w:sz w:val="26"/>
                <w:szCs w:val="24"/>
                <w:lang w:val="es-US" w:eastAsia="es-ES_tradnl"/>
              </w:rPr>
            </w:pPr>
            <w:r w:rsidRPr="008E57B1">
              <w:rPr>
                <w:rFonts w:ascii="Helvetica" w:hAnsi="Helvetica" w:cs="Arial"/>
                <w:b w:val="0"/>
                <w:bCs w:val="0"/>
                <w:color w:val="000000" w:themeColor="text1"/>
                <w:kern w:val="24"/>
                <w:sz w:val="26"/>
                <w:szCs w:val="24"/>
                <w:lang w:val="es-US"/>
              </w:rPr>
              <w:t>CASA BLANCA</w:t>
            </w:r>
          </w:p>
        </w:tc>
        <w:tc>
          <w:tcPr>
            <w:tcW w:w="1409" w:type="dxa"/>
            <w:vAlign w:val="center"/>
            <w:hideMark/>
          </w:tcPr>
          <w:p w14:paraId="599903F5" w14:textId="38A4E16E"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1512</w:t>
            </w:r>
          </w:p>
        </w:tc>
        <w:tc>
          <w:tcPr>
            <w:tcW w:w="1378" w:type="dxa"/>
            <w:vAlign w:val="center"/>
            <w:hideMark/>
          </w:tcPr>
          <w:p w14:paraId="5E39C4D7" w14:textId="5FF50BCF"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1139</w:t>
            </w:r>
          </w:p>
        </w:tc>
        <w:tc>
          <w:tcPr>
            <w:tcW w:w="0" w:type="auto"/>
            <w:vAlign w:val="center"/>
            <w:hideMark/>
          </w:tcPr>
          <w:p w14:paraId="69414917" w14:textId="76546C7F"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1070</w:t>
            </w:r>
          </w:p>
        </w:tc>
        <w:tc>
          <w:tcPr>
            <w:tcW w:w="0" w:type="auto"/>
            <w:vAlign w:val="center"/>
            <w:hideMark/>
          </w:tcPr>
          <w:p w14:paraId="089DE128" w14:textId="03AD14EA"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731</w:t>
            </w:r>
          </w:p>
        </w:tc>
      </w:tr>
      <w:tr w:rsidR="00580B5B" w:rsidRPr="00011E41" w14:paraId="54C7F555" w14:textId="77777777" w:rsidTr="00580B5B">
        <w:trPr>
          <w:trHeight w:val="4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13D1D7" w14:textId="075BFD2F" w:rsidR="00580B5B" w:rsidRPr="008E57B1" w:rsidRDefault="00580B5B" w:rsidP="00580B5B">
            <w:pPr>
              <w:jc w:val="center"/>
              <w:rPr>
                <w:rFonts w:ascii="Helvetica" w:eastAsia="Times New Roman" w:hAnsi="Helvetica" w:cs="Helvetica"/>
                <w:b w:val="0"/>
                <w:bCs w:val="0"/>
                <w:sz w:val="26"/>
                <w:szCs w:val="24"/>
                <w:lang w:val="es-US" w:eastAsia="es-ES_tradnl"/>
              </w:rPr>
            </w:pPr>
            <w:r w:rsidRPr="008E57B1">
              <w:rPr>
                <w:rFonts w:ascii="Helvetica" w:hAnsi="Helvetica" w:cs="Arial"/>
                <w:b w:val="0"/>
                <w:bCs w:val="0"/>
                <w:color w:val="000000" w:themeColor="text1"/>
                <w:kern w:val="24"/>
                <w:sz w:val="26"/>
                <w:szCs w:val="24"/>
                <w:lang w:val="es-US"/>
              </w:rPr>
              <w:t>PLAZA FLORENCIA</w:t>
            </w:r>
          </w:p>
        </w:tc>
        <w:tc>
          <w:tcPr>
            <w:tcW w:w="1409" w:type="dxa"/>
            <w:vAlign w:val="center"/>
            <w:hideMark/>
          </w:tcPr>
          <w:p w14:paraId="4F661CC4" w14:textId="06A98987"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1559</w:t>
            </w:r>
          </w:p>
        </w:tc>
        <w:tc>
          <w:tcPr>
            <w:tcW w:w="1378" w:type="dxa"/>
            <w:vAlign w:val="center"/>
            <w:hideMark/>
          </w:tcPr>
          <w:p w14:paraId="1B6A6831" w14:textId="7722762C"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1163</w:t>
            </w:r>
          </w:p>
        </w:tc>
        <w:tc>
          <w:tcPr>
            <w:tcW w:w="0" w:type="auto"/>
            <w:vAlign w:val="center"/>
            <w:hideMark/>
          </w:tcPr>
          <w:p w14:paraId="5C2BE33C" w14:textId="5F115FA1"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1074</w:t>
            </w:r>
          </w:p>
        </w:tc>
        <w:tc>
          <w:tcPr>
            <w:tcW w:w="0" w:type="auto"/>
            <w:vAlign w:val="center"/>
            <w:hideMark/>
          </w:tcPr>
          <w:p w14:paraId="1AB960EC" w14:textId="527B453F"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734</w:t>
            </w:r>
          </w:p>
        </w:tc>
      </w:tr>
      <w:tr w:rsidR="00580B5B" w:rsidRPr="00011E41" w14:paraId="31D8BF04" w14:textId="77777777" w:rsidTr="00580B5B">
        <w:trPr>
          <w:trHeight w:val="4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1B8F2E" w14:textId="3B2F6B6E" w:rsidR="00580B5B" w:rsidRPr="008E57B1" w:rsidRDefault="00580B5B" w:rsidP="00580B5B">
            <w:pPr>
              <w:jc w:val="center"/>
              <w:rPr>
                <w:rFonts w:ascii="Helvetica" w:eastAsia="Times New Roman" w:hAnsi="Helvetica" w:cs="Helvetica"/>
                <w:b w:val="0"/>
                <w:bCs w:val="0"/>
                <w:sz w:val="26"/>
                <w:szCs w:val="24"/>
                <w:lang w:val="es-US" w:eastAsia="es-ES_tradnl"/>
              </w:rPr>
            </w:pPr>
            <w:r w:rsidRPr="008E57B1">
              <w:rPr>
                <w:rFonts w:ascii="Helvetica" w:hAnsi="Helvetica" w:cs="Arial"/>
                <w:b w:val="0"/>
                <w:bCs w:val="0"/>
                <w:color w:val="000000" w:themeColor="text1"/>
                <w:kern w:val="24"/>
                <w:sz w:val="26"/>
                <w:szCs w:val="24"/>
                <w:lang w:val="es-US"/>
              </w:rPr>
              <w:t>GALERIA PLAZA</w:t>
            </w:r>
          </w:p>
        </w:tc>
        <w:tc>
          <w:tcPr>
            <w:tcW w:w="1409" w:type="dxa"/>
            <w:vAlign w:val="center"/>
            <w:hideMark/>
          </w:tcPr>
          <w:p w14:paraId="3A508E42" w14:textId="035C04B3"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1567</w:t>
            </w:r>
          </w:p>
        </w:tc>
        <w:tc>
          <w:tcPr>
            <w:tcW w:w="1378" w:type="dxa"/>
            <w:vAlign w:val="center"/>
            <w:hideMark/>
          </w:tcPr>
          <w:p w14:paraId="3F6E5CCF" w14:textId="6531116C"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1192</w:t>
            </w:r>
          </w:p>
        </w:tc>
        <w:tc>
          <w:tcPr>
            <w:tcW w:w="0" w:type="auto"/>
            <w:vAlign w:val="center"/>
            <w:hideMark/>
          </w:tcPr>
          <w:p w14:paraId="07EB3B15" w14:textId="207E0325"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1114</w:t>
            </w:r>
          </w:p>
        </w:tc>
        <w:tc>
          <w:tcPr>
            <w:tcW w:w="0" w:type="auto"/>
            <w:vAlign w:val="center"/>
            <w:hideMark/>
          </w:tcPr>
          <w:p w14:paraId="66464BD9" w14:textId="70E94A7C" w:rsidR="00580B5B" w:rsidRPr="00580B5B" w:rsidRDefault="00580B5B" w:rsidP="00580B5B">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580B5B">
              <w:rPr>
                <w:rFonts w:ascii="Helvetica" w:hAnsi="Helvetica" w:cs="Helvetica"/>
                <w:color w:val="000000"/>
                <w:sz w:val="24"/>
                <w:szCs w:val="24"/>
              </w:rPr>
              <w:t>744</w:t>
            </w:r>
          </w:p>
        </w:tc>
      </w:tr>
      <w:tr w:rsidR="007B3769" w:rsidRPr="00011E41" w14:paraId="066745BE" w14:textId="77777777" w:rsidTr="001941C3">
        <w:trPr>
          <w:trHeight w:val="410"/>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41CCBF91" w14:textId="77777777" w:rsidR="007B3769" w:rsidRPr="007B3769" w:rsidRDefault="007B3769" w:rsidP="007B3769">
            <w:pPr>
              <w:jc w:val="center"/>
              <w:rPr>
                <w:rFonts w:ascii="Helvetica" w:hAnsi="Helvetica" w:cs="Helvetica"/>
                <w:color w:val="000000"/>
                <w:sz w:val="26"/>
                <w:szCs w:val="26"/>
              </w:rPr>
            </w:pPr>
            <w:r w:rsidRPr="007B3769">
              <w:rPr>
                <w:rFonts w:ascii="Helvetica" w:hAnsi="Helvetica" w:cs="Helvetica"/>
                <w:color w:val="000000"/>
                <w:sz w:val="26"/>
                <w:szCs w:val="26"/>
              </w:rPr>
              <w:t>HOTEL SAN MIGUEL DE ALLENDE: HOTEL IMPERIO DE LOS ANGELES</w:t>
            </w:r>
          </w:p>
          <w:p w14:paraId="66DDE814" w14:textId="212277C5" w:rsidR="007B3769" w:rsidRDefault="007B3769" w:rsidP="007B3769">
            <w:pPr>
              <w:jc w:val="center"/>
              <w:rPr>
                <w:rFonts w:ascii="Helvetica" w:hAnsi="Helvetica" w:cs="Helvetica"/>
                <w:b w:val="0"/>
                <w:bCs w:val="0"/>
                <w:color w:val="000000"/>
                <w:sz w:val="26"/>
                <w:szCs w:val="26"/>
              </w:rPr>
            </w:pPr>
            <w:r w:rsidRPr="007B3769">
              <w:rPr>
                <w:rFonts w:ascii="Helvetica" w:hAnsi="Helvetica" w:cs="Helvetica"/>
                <w:color w:val="000000"/>
                <w:sz w:val="26"/>
                <w:szCs w:val="26"/>
              </w:rPr>
              <w:t>SUPLEMENTO SI LOS PASAJEROS SE HOSPEDAN VIERNES O SABADO</w:t>
            </w:r>
          </w:p>
          <w:p w14:paraId="4259741E" w14:textId="77777777" w:rsidR="007B3769" w:rsidRPr="007B3769" w:rsidRDefault="007B3769" w:rsidP="007B3769">
            <w:pPr>
              <w:jc w:val="center"/>
              <w:rPr>
                <w:rFonts w:ascii="Helvetica" w:hAnsi="Helvetica" w:cs="Helvetica"/>
                <w:color w:val="000000"/>
                <w:sz w:val="26"/>
                <w:szCs w:val="26"/>
              </w:rPr>
            </w:pPr>
          </w:p>
          <w:p w14:paraId="6A1D2F44" w14:textId="7CC87B89" w:rsidR="007B3769" w:rsidRDefault="007B3769" w:rsidP="007B3769">
            <w:pPr>
              <w:jc w:val="center"/>
              <w:rPr>
                <w:rFonts w:ascii="Helvetica" w:hAnsi="Helvetica" w:cs="Helvetica"/>
                <w:b w:val="0"/>
                <w:bCs w:val="0"/>
                <w:color w:val="000000"/>
                <w:sz w:val="26"/>
                <w:szCs w:val="26"/>
              </w:rPr>
            </w:pPr>
            <w:r w:rsidRPr="007B3769">
              <w:rPr>
                <w:rFonts w:ascii="Helvetica" w:hAnsi="Helvetica" w:cs="Helvetica"/>
                <w:color w:val="000000"/>
                <w:sz w:val="26"/>
                <w:szCs w:val="26"/>
              </w:rPr>
              <w:t>HOTEL GUADALAJARA: LOS MORALES</w:t>
            </w:r>
          </w:p>
          <w:p w14:paraId="32383267" w14:textId="77777777" w:rsidR="007B3769" w:rsidRPr="007B3769" w:rsidRDefault="007B3769" w:rsidP="007B3769">
            <w:pPr>
              <w:jc w:val="center"/>
              <w:rPr>
                <w:rFonts w:ascii="Helvetica" w:hAnsi="Helvetica" w:cs="Helvetica"/>
                <w:color w:val="000000"/>
                <w:sz w:val="26"/>
                <w:szCs w:val="26"/>
              </w:rPr>
            </w:pPr>
          </w:p>
          <w:p w14:paraId="7CAB2209" w14:textId="30F2682B" w:rsidR="007B3769" w:rsidRDefault="007B3769" w:rsidP="007B3769">
            <w:pPr>
              <w:jc w:val="center"/>
              <w:rPr>
                <w:rFonts w:ascii="Helvetica" w:hAnsi="Helvetica" w:cs="Helvetica"/>
                <w:b w:val="0"/>
                <w:bCs w:val="0"/>
                <w:color w:val="000000"/>
                <w:sz w:val="26"/>
                <w:szCs w:val="26"/>
              </w:rPr>
            </w:pPr>
            <w:r w:rsidRPr="007B3769">
              <w:rPr>
                <w:rFonts w:ascii="Helvetica" w:hAnsi="Helvetica" w:cs="Helvetica"/>
                <w:color w:val="000000"/>
                <w:sz w:val="26"/>
                <w:szCs w:val="26"/>
              </w:rPr>
              <w:t>HOTEL MORELIA: ALAMEDA</w:t>
            </w:r>
          </w:p>
          <w:p w14:paraId="5E930FC9" w14:textId="77777777" w:rsidR="007B3769" w:rsidRPr="007B3769" w:rsidRDefault="007B3769" w:rsidP="007B3769">
            <w:pPr>
              <w:jc w:val="center"/>
              <w:rPr>
                <w:rFonts w:ascii="Helvetica" w:hAnsi="Helvetica" w:cs="Helvetica"/>
                <w:color w:val="000000"/>
                <w:sz w:val="26"/>
                <w:szCs w:val="26"/>
              </w:rPr>
            </w:pPr>
          </w:p>
          <w:p w14:paraId="2C596CD9" w14:textId="1FE99CC8" w:rsidR="007B3769" w:rsidRPr="007B3769" w:rsidRDefault="007B3769" w:rsidP="007B3769">
            <w:pPr>
              <w:jc w:val="center"/>
              <w:rPr>
                <w:rFonts w:ascii="Helvetica" w:hAnsi="Helvetica" w:cs="Helvetica"/>
                <w:color w:val="000000"/>
                <w:sz w:val="26"/>
                <w:szCs w:val="26"/>
              </w:rPr>
            </w:pPr>
            <w:r w:rsidRPr="007B3769">
              <w:rPr>
                <w:rFonts w:ascii="Helvetica" w:hAnsi="Helvetica" w:cs="Helvetica"/>
                <w:color w:val="000000"/>
                <w:sz w:val="26"/>
                <w:szCs w:val="26"/>
              </w:rPr>
              <w:t xml:space="preserve">HOTEL GUANAJUATO: MISION </w:t>
            </w:r>
            <w:r w:rsidRPr="007B3769">
              <w:rPr>
                <w:rFonts w:ascii="Helvetica" w:hAnsi="Helvetica" w:cs="Helvetica"/>
                <w:color w:val="000000"/>
                <w:sz w:val="26"/>
                <w:szCs w:val="26"/>
              </w:rPr>
              <w:t>GUANAJUATO</w:t>
            </w:r>
          </w:p>
          <w:p w14:paraId="3C584381" w14:textId="77777777" w:rsidR="007B3769" w:rsidRPr="007B3769" w:rsidRDefault="007B3769" w:rsidP="007B3769">
            <w:pPr>
              <w:jc w:val="center"/>
              <w:rPr>
                <w:rFonts w:ascii="Helvetica" w:hAnsi="Helvetica" w:cs="Helvetica"/>
                <w:color w:val="000000"/>
                <w:sz w:val="26"/>
                <w:szCs w:val="26"/>
              </w:rPr>
            </w:pPr>
            <w:r w:rsidRPr="007B3769">
              <w:rPr>
                <w:rFonts w:ascii="Helvetica" w:hAnsi="Helvetica" w:cs="Helvetica"/>
                <w:color w:val="000000"/>
                <w:sz w:val="26"/>
                <w:szCs w:val="26"/>
              </w:rPr>
              <w:t>SUPLEMENTO SI LOS PASAJEROS SE HOSPEDAN VIERNES O SABADO</w:t>
            </w:r>
          </w:p>
          <w:p w14:paraId="603069D0" w14:textId="77777777" w:rsidR="007B3769" w:rsidRDefault="007B3769" w:rsidP="007B3769">
            <w:pPr>
              <w:jc w:val="center"/>
              <w:rPr>
                <w:rFonts w:ascii="Helvetica" w:hAnsi="Helvetica" w:cs="Helvetica"/>
                <w:color w:val="000000"/>
                <w:sz w:val="26"/>
                <w:szCs w:val="26"/>
              </w:rPr>
            </w:pPr>
          </w:p>
          <w:p w14:paraId="09B52C0B" w14:textId="35377A3E" w:rsidR="007B3769" w:rsidRPr="00DC5B05" w:rsidRDefault="007B3769" w:rsidP="007B3769">
            <w:pPr>
              <w:jc w:val="center"/>
              <w:rPr>
                <w:rFonts w:ascii="Helvetica" w:hAnsi="Helvetica" w:cs="Helvetica"/>
                <w:color w:val="000000"/>
                <w:sz w:val="26"/>
                <w:szCs w:val="26"/>
              </w:rPr>
            </w:pPr>
          </w:p>
        </w:tc>
      </w:tr>
    </w:tbl>
    <w:p w14:paraId="783272F3" w14:textId="7B26A293" w:rsidR="007B3769" w:rsidRDefault="007B3769" w:rsidP="00B15FAA">
      <w:pPr>
        <w:ind w:left="360"/>
        <w:jc w:val="center"/>
        <w:rPr>
          <w:rFonts w:ascii="Helvetica" w:hAnsi="Helvetica" w:cs="Helvetica"/>
          <w:b/>
          <w:color w:val="44546A" w:themeColor="text2"/>
          <w:sz w:val="28"/>
        </w:rPr>
      </w:pPr>
    </w:p>
    <w:p w14:paraId="1437E0DC" w14:textId="3EBA0A59" w:rsidR="007B3769" w:rsidRDefault="007B3769" w:rsidP="00B15FAA">
      <w:pPr>
        <w:ind w:left="360"/>
        <w:jc w:val="center"/>
        <w:rPr>
          <w:rFonts w:ascii="Helvetica" w:hAnsi="Helvetica" w:cs="Helvetica"/>
          <w:b/>
          <w:color w:val="44546A" w:themeColor="text2"/>
          <w:sz w:val="28"/>
        </w:rPr>
      </w:pPr>
    </w:p>
    <w:p w14:paraId="022BDB8B" w14:textId="6792037D" w:rsidR="007B3769" w:rsidRDefault="007B3769" w:rsidP="00B15FAA">
      <w:pPr>
        <w:ind w:left="360"/>
        <w:jc w:val="center"/>
        <w:rPr>
          <w:rFonts w:ascii="Helvetica" w:hAnsi="Helvetica" w:cs="Helvetica"/>
          <w:b/>
          <w:color w:val="44546A" w:themeColor="text2"/>
          <w:sz w:val="28"/>
        </w:rPr>
      </w:pPr>
    </w:p>
    <w:p w14:paraId="679CC1C1" w14:textId="03C1F6D0" w:rsidR="007B3769" w:rsidRDefault="007B3769" w:rsidP="00B15FAA">
      <w:pPr>
        <w:ind w:left="360"/>
        <w:jc w:val="center"/>
        <w:rPr>
          <w:rFonts w:ascii="Helvetica" w:hAnsi="Helvetica" w:cs="Helvetica"/>
          <w:b/>
          <w:color w:val="44546A" w:themeColor="text2"/>
          <w:sz w:val="28"/>
        </w:rPr>
      </w:pPr>
    </w:p>
    <w:p w14:paraId="43263A0B" w14:textId="77777777" w:rsidR="007B3769" w:rsidRDefault="007B3769" w:rsidP="00B15FAA">
      <w:pPr>
        <w:ind w:left="360"/>
        <w:jc w:val="center"/>
        <w:rPr>
          <w:rFonts w:ascii="Helvetica" w:hAnsi="Helvetica" w:cs="Helvetica"/>
          <w:b/>
          <w:color w:val="44546A" w:themeColor="text2"/>
          <w:sz w:val="28"/>
        </w:rPr>
      </w:pPr>
    </w:p>
    <w:p w14:paraId="7D550746" w14:textId="5EE453DA" w:rsidR="007B3769" w:rsidRDefault="007B3769" w:rsidP="00B15FAA">
      <w:pPr>
        <w:ind w:left="360"/>
        <w:jc w:val="center"/>
        <w:rPr>
          <w:rFonts w:ascii="Helvetica" w:hAnsi="Helvetica" w:cs="Helvetica"/>
          <w:b/>
          <w:color w:val="44546A" w:themeColor="text2"/>
          <w:sz w:val="28"/>
        </w:rPr>
      </w:pPr>
    </w:p>
    <w:p w14:paraId="50DB9ED3" w14:textId="3688F11C" w:rsidR="00B15FAA" w:rsidRDefault="00B15FAA" w:rsidP="00B15FAA">
      <w:pPr>
        <w:ind w:left="360"/>
        <w:jc w:val="center"/>
        <w:rPr>
          <w:rFonts w:ascii="Helvetica" w:hAnsi="Helvetica" w:cs="Helvetica"/>
          <w:b/>
          <w:color w:val="44546A" w:themeColor="text2"/>
          <w:sz w:val="28"/>
        </w:rPr>
      </w:pPr>
    </w:p>
    <w:tbl>
      <w:tblPr>
        <w:tblpPr w:leftFromText="141" w:rightFromText="141" w:vertAnchor="text" w:horzAnchor="margin" w:tblpXSpec="center" w:tblpY="197"/>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2"/>
        <w:gridCol w:w="1430"/>
        <w:gridCol w:w="1430"/>
        <w:gridCol w:w="1390"/>
        <w:gridCol w:w="1456"/>
      </w:tblGrid>
      <w:tr w:rsidR="007B3769" w:rsidRPr="00DC36AC" w14:paraId="7D9F2549" w14:textId="77777777" w:rsidTr="00C04A04">
        <w:trPr>
          <w:trHeight w:val="760"/>
        </w:trPr>
        <w:tc>
          <w:tcPr>
            <w:tcW w:w="4612" w:type="dxa"/>
            <w:shd w:val="clear" w:color="auto" w:fill="FF6600"/>
            <w:tcMar>
              <w:top w:w="15" w:type="dxa"/>
              <w:left w:w="108" w:type="dxa"/>
              <w:bottom w:w="0" w:type="dxa"/>
              <w:right w:w="108" w:type="dxa"/>
            </w:tcMar>
            <w:vAlign w:val="center"/>
            <w:hideMark/>
          </w:tcPr>
          <w:p w14:paraId="35DA719F" w14:textId="77777777" w:rsidR="007B3769" w:rsidRPr="00DC36AC" w:rsidRDefault="007B3769" w:rsidP="007B3769">
            <w:pPr>
              <w:spacing w:line="240" w:lineRule="auto"/>
              <w:ind w:left="720"/>
              <w:jc w:val="center"/>
              <w:textAlignment w:val="baseline"/>
              <w:rPr>
                <w:rFonts w:ascii="Helvetica" w:eastAsia="Times New Roman" w:hAnsi="Helvetica" w:cs="Helvetica"/>
                <w:color w:val="FFFFFF" w:themeColor="background1"/>
                <w:sz w:val="24"/>
                <w:szCs w:val="24"/>
                <w:lang w:eastAsia="es-ES_tradnl"/>
              </w:rPr>
            </w:pPr>
            <w:r w:rsidRPr="00DC36AC">
              <w:rPr>
                <w:rFonts w:ascii="Arial" w:eastAsia="Times New Roman" w:hAnsi="Arial" w:cs="Arial"/>
                <w:b/>
                <w:bCs/>
                <w:i/>
                <w:iCs/>
                <w:color w:val="FFFFFF" w:themeColor="background1"/>
                <w:sz w:val="24"/>
                <w:lang w:eastAsia="es-ES_tradnl"/>
              </w:rPr>
              <w:lastRenderedPageBreak/>
              <w:t>SUPLEMENTOS PRECIOS POR PERSONA</w:t>
            </w:r>
            <w:r w:rsidRPr="00DC36AC">
              <w:rPr>
                <w:rFonts w:ascii="Arial" w:eastAsia="Times New Roman" w:hAnsi="Arial" w:cs="Arial"/>
                <w:color w:val="FFFFFF" w:themeColor="background1"/>
                <w:sz w:val="24"/>
                <w:lang w:val="es-US" w:eastAsia="es-ES_tradnl"/>
              </w:rPr>
              <w:t> </w:t>
            </w:r>
            <w:r w:rsidRPr="007B3769">
              <w:rPr>
                <w:rFonts w:ascii="Helvetica" w:eastAsia="Times New Roman" w:hAnsi="Helvetica" w:cs="Helvetica"/>
                <w:b/>
                <w:bCs/>
                <w:color w:val="FFC000"/>
                <w:sz w:val="24"/>
                <w:szCs w:val="24"/>
                <w:lang w:val="es-US" w:eastAsia="es-ES_tradnl"/>
              </w:rPr>
              <w:t>SAN MIGUEL DE ALLENDE</w:t>
            </w:r>
          </w:p>
        </w:tc>
        <w:tc>
          <w:tcPr>
            <w:tcW w:w="1430" w:type="dxa"/>
            <w:shd w:val="clear" w:color="auto" w:fill="FF6600"/>
            <w:tcMar>
              <w:top w:w="15" w:type="dxa"/>
              <w:left w:w="108" w:type="dxa"/>
              <w:bottom w:w="0" w:type="dxa"/>
              <w:right w:w="108" w:type="dxa"/>
            </w:tcMar>
            <w:vAlign w:val="center"/>
            <w:hideMark/>
          </w:tcPr>
          <w:p w14:paraId="1845A1CD" w14:textId="77777777" w:rsidR="007B3769" w:rsidRPr="00DC36AC" w:rsidRDefault="007B3769" w:rsidP="007B3769">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SGL</w:t>
            </w:r>
          </w:p>
        </w:tc>
        <w:tc>
          <w:tcPr>
            <w:tcW w:w="1430" w:type="dxa"/>
            <w:shd w:val="clear" w:color="auto" w:fill="FF6600"/>
            <w:tcMar>
              <w:top w:w="15" w:type="dxa"/>
              <w:left w:w="108" w:type="dxa"/>
              <w:bottom w:w="0" w:type="dxa"/>
              <w:right w:w="108" w:type="dxa"/>
            </w:tcMar>
            <w:vAlign w:val="center"/>
            <w:hideMark/>
          </w:tcPr>
          <w:p w14:paraId="425D026D" w14:textId="77777777" w:rsidR="007B3769" w:rsidRPr="00DC36AC" w:rsidRDefault="007B3769" w:rsidP="007B3769">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DBL</w:t>
            </w:r>
          </w:p>
        </w:tc>
        <w:tc>
          <w:tcPr>
            <w:tcW w:w="1390" w:type="dxa"/>
            <w:shd w:val="clear" w:color="auto" w:fill="FF6600"/>
            <w:tcMar>
              <w:top w:w="15" w:type="dxa"/>
              <w:left w:w="108" w:type="dxa"/>
              <w:bottom w:w="0" w:type="dxa"/>
              <w:right w:w="108" w:type="dxa"/>
            </w:tcMar>
            <w:vAlign w:val="center"/>
            <w:hideMark/>
          </w:tcPr>
          <w:p w14:paraId="0532D7FB" w14:textId="77777777" w:rsidR="007B3769" w:rsidRPr="00DC36AC" w:rsidRDefault="007B3769" w:rsidP="007B3769">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TPL</w:t>
            </w:r>
          </w:p>
        </w:tc>
        <w:tc>
          <w:tcPr>
            <w:tcW w:w="1456" w:type="dxa"/>
            <w:shd w:val="clear" w:color="auto" w:fill="FF6600"/>
            <w:tcMar>
              <w:top w:w="15" w:type="dxa"/>
              <w:left w:w="108" w:type="dxa"/>
              <w:bottom w:w="0" w:type="dxa"/>
              <w:right w:w="108" w:type="dxa"/>
            </w:tcMar>
            <w:vAlign w:val="center"/>
            <w:hideMark/>
          </w:tcPr>
          <w:p w14:paraId="0A947D7F" w14:textId="77777777" w:rsidR="007B3769" w:rsidRPr="00DC36AC" w:rsidRDefault="007B3769" w:rsidP="007B3769">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CHD</w:t>
            </w:r>
          </w:p>
        </w:tc>
      </w:tr>
      <w:tr w:rsidR="007B3769" w:rsidRPr="00DC36AC" w14:paraId="23BDF880" w14:textId="77777777" w:rsidTr="00C04A04">
        <w:trPr>
          <w:trHeight w:val="304"/>
        </w:trPr>
        <w:tc>
          <w:tcPr>
            <w:tcW w:w="4612" w:type="dxa"/>
            <w:shd w:val="clear" w:color="auto" w:fill="FF6600"/>
            <w:tcMar>
              <w:top w:w="15" w:type="dxa"/>
              <w:left w:w="108" w:type="dxa"/>
              <w:bottom w:w="0" w:type="dxa"/>
              <w:right w:w="108" w:type="dxa"/>
            </w:tcMar>
            <w:vAlign w:val="center"/>
            <w:hideMark/>
          </w:tcPr>
          <w:p w14:paraId="5D664B8B" w14:textId="77777777" w:rsidR="007B3769" w:rsidRPr="00DC36AC" w:rsidRDefault="007B3769" w:rsidP="007B3769">
            <w:pPr>
              <w:spacing w:line="240" w:lineRule="auto"/>
              <w:ind w:left="720"/>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VALOR POR NOCHE</w:t>
            </w:r>
          </w:p>
          <w:p w14:paraId="386CEE3C" w14:textId="77777777" w:rsidR="007B3769" w:rsidRPr="00DC36AC" w:rsidRDefault="007B3769" w:rsidP="007B3769">
            <w:pPr>
              <w:spacing w:line="240" w:lineRule="auto"/>
              <w:ind w:left="720"/>
              <w:jc w:val="center"/>
              <w:textAlignment w:val="baseline"/>
              <w:rPr>
                <w:rFonts w:ascii="Helvetica" w:eastAsia="Times New Roman" w:hAnsi="Helvetica" w:cs="Helvetica"/>
                <w:color w:val="595959"/>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(VIERNES O SABADO)</w:t>
            </w:r>
          </w:p>
        </w:tc>
        <w:tc>
          <w:tcPr>
            <w:tcW w:w="1430" w:type="dxa"/>
            <w:shd w:val="clear" w:color="auto" w:fill="auto"/>
            <w:tcMar>
              <w:top w:w="15" w:type="dxa"/>
              <w:left w:w="108" w:type="dxa"/>
              <w:bottom w:w="0" w:type="dxa"/>
              <w:right w:w="108" w:type="dxa"/>
            </w:tcMar>
            <w:vAlign w:val="center"/>
            <w:hideMark/>
          </w:tcPr>
          <w:p w14:paraId="45FC4C5D" w14:textId="77777777" w:rsidR="007B3769" w:rsidRPr="00DC36AC"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DC36AC">
              <w:rPr>
                <w:rFonts w:ascii="Helvetica" w:eastAsia="Times New Roman" w:hAnsi="Helvetica" w:cs="Helvetica"/>
                <w:sz w:val="24"/>
                <w:szCs w:val="24"/>
                <w:lang w:val="en-US" w:eastAsia="es-ES_tradnl"/>
              </w:rPr>
              <w:t>73</w:t>
            </w:r>
          </w:p>
        </w:tc>
        <w:tc>
          <w:tcPr>
            <w:tcW w:w="1430" w:type="dxa"/>
            <w:shd w:val="clear" w:color="auto" w:fill="auto"/>
            <w:tcMar>
              <w:top w:w="15" w:type="dxa"/>
              <w:left w:w="108" w:type="dxa"/>
              <w:bottom w:w="0" w:type="dxa"/>
              <w:right w:w="108" w:type="dxa"/>
            </w:tcMar>
            <w:vAlign w:val="center"/>
            <w:hideMark/>
          </w:tcPr>
          <w:p w14:paraId="7B0A5A15" w14:textId="77777777" w:rsidR="007B3769" w:rsidRPr="00DC36AC"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DC36AC">
              <w:rPr>
                <w:rFonts w:ascii="Helvetica" w:eastAsia="Times New Roman" w:hAnsi="Helvetica" w:cs="Helvetica"/>
                <w:sz w:val="24"/>
                <w:szCs w:val="24"/>
                <w:lang w:val="en-US" w:eastAsia="es-ES_tradnl"/>
              </w:rPr>
              <w:t>31</w:t>
            </w:r>
          </w:p>
        </w:tc>
        <w:tc>
          <w:tcPr>
            <w:tcW w:w="1390" w:type="dxa"/>
            <w:shd w:val="clear" w:color="auto" w:fill="auto"/>
            <w:tcMar>
              <w:top w:w="15" w:type="dxa"/>
              <w:left w:w="108" w:type="dxa"/>
              <w:bottom w:w="0" w:type="dxa"/>
              <w:right w:w="108" w:type="dxa"/>
            </w:tcMar>
            <w:vAlign w:val="center"/>
            <w:hideMark/>
          </w:tcPr>
          <w:p w14:paraId="572ED0B6" w14:textId="77777777" w:rsidR="007B3769" w:rsidRPr="00DC36AC"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DC36AC">
              <w:rPr>
                <w:rFonts w:ascii="Helvetica" w:eastAsia="Times New Roman" w:hAnsi="Helvetica" w:cs="Helvetica"/>
                <w:sz w:val="24"/>
                <w:szCs w:val="24"/>
                <w:lang w:val="en-US" w:eastAsia="es-ES_tradnl"/>
              </w:rPr>
              <w:t>21</w:t>
            </w:r>
          </w:p>
        </w:tc>
        <w:tc>
          <w:tcPr>
            <w:tcW w:w="1456" w:type="dxa"/>
            <w:shd w:val="clear" w:color="auto" w:fill="auto"/>
            <w:tcMar>
              <w:top w:w="15" w:type="dxa"/>
              <w:left w:w="108" w:type="dxa"/>
              <w:bottom w:w="0" w:type="dxa"/>
              <w:right w:w="108" w:type="dxa"/>
            </w:tcMar>
            <w:vAlign w:val="center"/>
            <w:hideMark/>
          </w:tcPr>
          <w:p w14:paraId="3A09C456" w14:textId="77777777" w:rsidR="007B3769" w:rsidRPr="00DC36AC"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DC36AC">
              <w:rPr>
                <w:rFonts w:ascii="Helvetica" w:eastAsia="Times New Roman" w:hAnsi="Helvetica" w:cs="Helvetica"/>
                <w:sz w:val="24"/>
                <w:szCs w:val="24"/>
                <w:lang w:val="en-US" w:eastAsia="es-ES_tradnl"/>
              </w:rPr>
              <w:t>27</w:t>
            </w:r>
          </w:p>
        </w:tc>
      </w:tr>
      <w:tr w:rsidR="00434F81" w:rsidRPr="00DC36AC" w14:paraId="048ADA24" w14:textId="77777777" w:rsidTr="0050699F">
        <w:trPr>
          <w:trHeight w:val="760"/>
        </w:trPr>
        <w:tc>
          <w:tcPr>
            <w:tcW w:w="4612" w:type="dxa"/>
            <w:shd w:val="clear" w:color="auto" w:fill="FF6600"/>
            <w:tcMar>
              <w:top w:w="15" w:type="dxa"/>
              <w:left w:w="108" w:type="dxa"/>
              <w:bottom w:w="0" w:type="dxa"/>
              <w:right w:w="108" w:type="dxa"/>
            </w:tcMar>
            <w:vAlign w:val="center"/>
            <w:hideMark/>
          </w:tcPr>
          <w:p w14:paraId="3FD6632D" w14:textId="760DA4E4" w:rsidR="00434F81" w:rsidRPr="00DC36AC" w:rsidRDefault="00434F81" w:rsidP="0050699F">
            <w:pPr>
              <w:spacing w:line="240" w:lineRule="auto"/>
              <w:ind w:left="720"/>
              <w:jc w:val="center"/>
              <w:textAlignment w:val="baseline"/>
              <w:rPr>
                <w:rFonts w:ascii="Helvetica" w:eastAsia="Times New Roman" w:hAnsi="Helvetica" w:cs="Helvetica"/>
                <w:color w:val="FFFFFF" w:themeColor="background1"/>
                <w:sz w:val="24"/>
                <w:szCs w:val="24"/>
                <w:lang w:eastAsia="es-ES_tradnl"/>
              </w:rPr>
            </w:pPr>
            <w:r w:rsidRPr="00DC36AC">
              <w:rPr>
                <w:rFonts w:ascii="Arial" w:eastAsia="Times New Roman" w:hAnsi="Arial" w:cs="Arial"/>
                <w:b/>
                <w:bCs/>
                <w:i/>
                <w:iCs/>
                <w:color w:val="FFFFFF" w:themeColor="background1"/>
                <w:sz w:val="24"/>
                <w:lang w:eastAsia="es-ES_tradnl"/>
              </w:rPr>
              <w:t>SUPLEMENTOS PRECIOS POR PERSONA</w:t>
            </w:r>
            <w:r w:rsidRPr="00DC36AC">
              <w:rPr>
                <w:rFonts w:ascii="Arial" w:eastAsia="Times New Roman" w:hAnsi="Arial" w:cs="Arial"/>
                <w:color w:val="FFFFFF" w:themeColor="background1"/>
                <w:sz w:val="24"/>
                <w:lang w:val="es-US" w:eastAsia="es-ES_tradnl"/>
              </w:rPr>
              <w:t> </w:t>
            </w:r>
            <w:r w:rsidR="007B3769" w:rsidRPr="007B3769">
              <w:rPr>
                <w:rFonts w:ascii="Arial" w:eastAsia="Times New Roman" w:hAnsi="Arial" w:cs="Arial"/>
                <w:b/>
                <w:bCs/>
                <w:color w:val="FFC000"/>
                <w:sz w:val="24"/>
                <w:lang w:val="es-US" w:eastAsia="es-ES_tradnl"/>
              </w:rPr>
              <w:t>GUANAJUATO</w:t>
            </w:r>
          </w:p>
        </w:tc>
        <w:tc>
          <w:tcPr>
            <w:tcW w:w="1430" w:type="dxa"/>
            <w:shd w:val="clear" w:color="auto" w:fill="FF6600"/>
            <w:tcMar>
              <w:top w:w="15" w:type="dxa"/>
              <w:left w:w="108" w:type="dxa"/>
              <w:bottom w:w="0" w:type="dxa"/>
              <w:right w:w="108" w:type="dxa"/>
            </w:tcMar>
            <w:vAlign w:val="center"/>
            <w:hideMark/>
          </w:tcPr>
          <w:p w14:paraId="1EA78D9E" w14:textId="77777777" w:rsidR="00434F81" w:rsidRPr="00DC36AC" w:rsidRDefault="00434F81" w:rsidP="0050699F">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SGL</w:t>
            </w:r>
          </w:p>
        </w:tc>
        <w:tc>
          <w:tcPr>
            <w:tcW w:w="1430" w:type="dxa"/>
            <w:shd w:val="clear" w:color="auto" w:fill="FF6600"/>
            <w:tcMar>
              <w:top w:w="15" w:type="dxa"/>
              <w:left w:w="108" w:type="dxa"/>
              <w:bottom w:w="0" w:type="dxa"/>
              <w:right w:w="108" w:type="dxa"/>
            </w:tcMar>
            <w:vAlign w:val="center"/>
            <w:hideMark/>
          </w:tcPr>
          <w:p w14:paraId="1CF098D4" w14:textId="77777777" w:rsidR="00434F81" w:rsidRPr="00DC36AC" w:rsidRDefault="00434F81" w:rsidP="0050699F">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DBL</w:t>
            </w:r>
          </w:p>
        </w:tc>
        <w:tc>
          <w:tcPr>
            <w:tcW w:w="1390" w:type="dxa"/>
            <w:shd w:val="clear" w:color="auto" w:fill="FF6600"/>
            <w:tcMar>
              <w:top w:w="15" w:type="dxa"/>
              <w:left w:w="108" w:type="dxa"/>
              <w:bottom w:w="0" w:type="dxa"/>
              <w:right w:w="108" w:type="dxa"/>
            </w:tcMar>
            <w:vAlign w:val="center"/>
            <w:hideMark/>
          </w:tcPr>
          <w:p w14:paraId="5523B9DB" w14:textId="77777777" w:rsidR="00434F81" w:rsidRPr="00DC36AC" w:rsidRDefault="00434F81" w:rsidP="0050699F">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TPL</w:t>
            </w:r>
          </w:p>
        </w:tc>
        <w:tc>
          <w:tcPr>
            <w:tcW w:w="1456" w:type="dxa"/>
            <w:shd w:val="clear" w:color="auto" w:fill="FF6600"/>
            <w:tcMar>
              <w:top w:w="15" w:type="dxa"/>
              <w:left w:w="108" w:type="dxa"/>
              <w:bottom w:w="0" w:type="dxa"/>
              <w:right w:w="108" w:type="dxa"/>
            </w:tcMar>
            <w:vAlign w:val="center"/>
            <w:hideMark/>
          </w:tcPr>
          <w:p w14:paraId="569DF347" w14:textId="77777777" w:rsidR="00434F81" w:rsidRPr="00DC36AC" w:rsidRDefault="00434F81" w:rsidP="0050699F">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CHD</w:t>
            </w:r>
          </w:p>
        </w:tc>
      </w:tr>
      <w:tr w:rsidR="007B3769" w:rsidRPr="00DC36AC" w14:paraId="7593299F" w14:textId="77777777" w:rsidTr="007B3769">
        <w:trPr>
          <w:trHeight w:val="304"/>
        </w:trPr>
        <w:tc>
          <w:tcPr>
            <w:tcW w:w="4612" w:type="dxa"/>
            <w:shd w:val="clear" w:color="auto" w:fill="FF6600"/>
            <w:tcMar>
              <w:top w:w="15" w:type="dxa"/>
              <w:left w:w="108" w:type="dxa"/>
              <w:bottom w:w="0" w:type="dxa"/>
              <w:right w:w="108" w:type="dxa"/>
            </w:tcMar>
            <w:vAlign w:val="center"/>
            <w:hideMark/>
          </w:tcPr>
          <w:p w14:paraId="5DDF4768" w14:textId="77777777" w:rsidR="007B3769" w:rsidRPr="00DC36AC" w:rsidRDefault="007B3769" w:rsidP="007B3769">
            <w:pPr>
              <w:spacing w:line="240" w:lineRule="auto"/>
              <w:ind w:left="720"/>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VALOR POR NOCHE</w:t>
            </w:r>
          </w:p>
          <w:p w14:paraId="59C340B0" w14:textId="77777777" w:rsidR="007B3769" w:rsidRPr="00DC36AC" w:rsidRDefault="007B3769" w:rsidP="007B3769">
            <w:pPr>
              <w:spacing w:line="240" w:lineRule="auto"/>
              <w:ind w:left="720"/>
              <w:jc w:val="center"/>
              <w:textAlignment w:val="baseline"/>
              <w:rPr>
                <w:rFonts w:ascii="Helvetica" w:eastAsia="Times New Roman" w:hAnsi="Helvetica" w:cs="Helvetica"/>
                <w:color w:val="595959"/>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(VIERNES O SABADO)</w:t>
            </w:r>
          </w:p>
        </w:tc>
        <w:tc>
          <w:tcPr>
            <w:tcW w:w="1430" w:type="dxa"/>
            <w:shd w:val="clear" w:color="auto" w:fill="auto"/>
            <w:tcMar>
              <w:top w:w="15" w:type="dxa"/>
              <w:left w:w="108" w:type="dxa"/>
              <w:bottom w:w="0" w:type="dxa"/>
              <w:right w:w="108" w:type="dxa"/>
            </w:tcMar>
            <w:vAlign w:val="center"/>
            <w:hideMark/>
          </w:tcPr>
          <w:p w14:paraId="32958CF6" w14:textId="2492CB3B" w:rsidR="007B3769" w:rsidRPr="007B3769"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7B3769">
              <w:rPr>
                <w:rFonts w:ascii="Helvetica" w:hAnsi="Helvetica" w:cs="Helvetica"/>
                <w:color w:val="000000"/>
                <w:sz w:val="24"/>
                <w:szCs w:val="24"/>
              </w:rPr>
              <w:t>21</w:t>
            </w:r>
          </w:p>
        </w:tc>
        <w:tc>
          <w:tcPr>
            <w:tcW w:w="1430" w:type="dxa"/>
            <w:shd w:val="clear" w:color="auto" w:fill="auto"/>
            <w:tcMar>
              <w:top w:w="15" w:type="dxa"/>
              <w:left w:w="108" w:type="dxa"/>
              <w:bottom w:w="0" w:type="dxa"/>
              <w:right w:w="108" w:type="dxa"/>
            </w:tcMar>
            <w:vAlign w:val="center"/>
            <w:hideMark/>
          </w:tcPr>
          <w:p w14:paraId="2E4D77DC" w14:textId="4DD2A499" w:rsidR="007B3769" w:rsidRPr="007B3769"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7B3769">
              <w:rPr>
                <w:rFonts w:ascii="Helvetica" w:hAnsi="Helvetica" w:cs="Helvetica"/>
                <w:color w:val="000000"/>
                <w:sz w:val="24"/>
                <w:szCs w:val="24"/>
              </w:rPr>
              <w:t>14</w:t>
            </w:r>
          </w:p>
        </w:tc>
        <w:tc>
          <w:tcPr>
            <w:tcW w:w="1390" w:type="dxa"/>
            <w:shd w:val="clear" w:color="auto" w:fill="auto"/>
            <w:tcMar>
              <w:top w:w="15" w:type="dxa"/>
              <w:left w:w="108" w:type="dxa"/>
              <w:bottom w:w="0" w:type="dxa"/>
              <w:right w:w="108" w:type="dxa"/>
            </w:tcMar>
            <w:vAlign w:val="center"/>
            <w:hideMark/>
          </w:tcPr>
          <w:p w14:paraId="6CFBF921" w14:textId="646A2A43" w:rsidR="007B3769" w:rsidRPr="007B3769"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7B3769">
              <w:rPr>
                <w:rFonts w:ascii="Helvetica" w:hAnsi="Helvetica" w:cs="Helvetica"/>
                <w:color w:val="000000"/>
                <w:sz w:val="24"/>
                <w:szCs w:val="24"/>
              </w:rPr>
              <w:t>11</w:t>
            </w:r>
          </w:p>
        </w:tc>
        <w:tc>
          <w:tcPr>
            <w:tcW w:w="1456" w:type="dxa"/>
            <w:shd w:val="clear" w:color="auto" w:fill="auto"/>
            <w:tcMar>
              <w:top w:w="15" w:type="dxa"/>
              <w:left w:w="108" w:type="dxa"/>
              <w:bottom w:w="0" w:type="dxa"/>
              <w:right w:w="108" w:type="dxa"/>
            </w:tcMar>
            <w:vAlign w:val="center"/>
            <w:hideMark/>
          </w:tcPr>
          <w:p w14:paraId="19914866" w14:textId="6B1190E9" w:rsidR="007B3769" w:rsidRPr="007B3769"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7B3769">
              <w:rPr>
                <w:rFonts w:ascii="Helvetica" w:hAnsi="Helvetica" w:cs="Helvetica"/>
                <w:color w:val="000000"/>
                <w:sz w:val="24"/>
                <w:szCs w:val="24"/>
              </w:rPr>
              <w:t>6</w:t>
            </w:r>
          </w:p>
        </w:tc>
      </w:tr>
    </w:tbl>
    <w:p w14:paraId="5D707F74" w14:textId="77777777" w:rsidR="00434F81" w:rsidRDefault="00434F81" w:rsidP="00B15FAA">
      <w:pPr>
        <w:ind w:left="360"/>
        <w:jc w:val="center"/>
        <w:rPr>
          <w:rFonts w:ascii="Helvetica" w:hAnsi="Helvetica" w:cs="Helvetica"/>
          <w:b/>
          <w:color w:val="44546A" w:themeColor="text2"/>
          <w:sz w:val="28"/>
        </w:rPr>
      </w:pPr>
    </w:p>
    <w:tbl>
      <w:tblPr>
        <w:tblW w:w="6820" w:type="dxa"/>
        <w:jc w:val="center"/>
        <w:tblCellMar>
          <w:left w:w="0" w:type="dxa"/>
          <w:right w:w="0" w:type="dxa"/>
        </w:tblCellMar>
        <w:tblLook w:val="0420" w:firstRow="1" w:lastRow="0" w:firstColumn="0" w:lastColumn="0" w:noHBand="0" w:noVBand="1"/>
      </w:tblPr>
      <w:tblGrid>
        <w:gridCol w:w="6820"/>
      </w:tblGrid>
      <w:tr w:rsidR="008E57B1" w:rsidRPr="008E57B1" w14:paraId="48DF479F" w14:textId="77777777" w:rsidTr="008E57B1">
        <w:trPr>
          <w:trHeight w:val="987"/>
          <w:jc w:val="center"/>
        </w:trPr>
        <w:tc>
          <w:tcPr>
            <w:tcW w:w="6820" w:type="dxa"/>
            <w:tcBorders>
              <w:top w:val="single" w:sz="8" w:space="0" w:color="FFFFFF"/>
              <w:left w:val="single" w:sz="8" w:space="0" w:color="FFFFFF"/>
              <w:bottom w:val="single" w:sz="24" w:space="0" w:color="FFFFFF"/>
              <w:right w:val="single" w:sz="8" w:space="0" w:color="FFFFFF"/>
            </w:tcBorders>
            <w:shd w:val="clear" w:color="auto" w:fill="FF6600"/>
            <w:tcMar>
              <w:top w:w="15" w:type="dxa"/>
              <w:left w:w="15" w:type="dxa"/>
              <w:bottom w:w="0" w:type="dxa"/>
              <w:right w:w="15" w:type="dxa"/>
            </w:tcMar>
            <w:vAlign w:val="center"/>
            <w:hideMark/>
          </w:tcPr>
          <w:p w14:paraId="51F897AA" w14:textId="05B374DE" w:rsidR="008E57B1" w:rsidRPr="008E57B1" w:rsidRDefault="008E57B1" w:rsidP="008E57B1">
            <w:pPr>
              <w:ind w:left="360"/>
              <w:jc w:val="center"/>
              <w:rPr>
                <w:rFonts w:ascii="Helvetica" w:hAnsi="Helvetica" w:cs="Helvetica"/>
                <w:b/>
                <w:color w:val="FFFFFF" w:themeColor="background1"/>
                <w:sz w:val="28"/>
              </w:rPr>
            </w:pPr>
            <w:r w:rsidRPr="008E57B1">
              <w:rPr>
                <w:rFonts w:ascii="Helvetica" w:hAnsi="Helvetica" w:cs="Helvetica"/>
                <w:b/>
                <w:bCs/>
                <w:color w:val="FFFFFF" w:themeColor="background1"/>
                <w:sz w:val="28"/>
                <w:lang w:val="es-MX"/>
              </w:rPr>
              <w:t xml:space="preserve">SUPLEMENTO ALMUERZOS EN BASILICA </w:t>
            </w:r>
            <w:r w:rsidR="00DC5B05">
              <w:rPr>
                <w:rFonts w:ascii="Helvetica" w:hAnsi="Helvetica" w:cs="Helvetica"/>
                <w:b/>
                <w:bCs/>
                <w:color w:val="FFFFFF" w:themeColor="background1"/>
                <w:sz w:val="28"/>
                <w:lang w:val="es-MX"/>
              </w:rPr>
              <w:t>Y XOCHIMILCO</w:t>
            </w:r>
          </w:p>
        </w:tc>
      </w:tr>
      <w:tr w:rsidR="008E57B1" w:rsidRPr="008E57B1" w14:paraId="737C3F7B" w14:textId="77777777" w:rsidTr="008E57B1">
        <w:trPr>
          <w:trHeight w:val="883"/>
          <w:jc w:val="center"/>
        </w:trPr>
        <w:tc>
          <w:tcPr>
            <w:tcW w:w="6820" w:type="dxa"/>
            <w:tcBorders>
              <w:top w:val="single" w:sz="24" w:space="0" w:color="FFFFFF"/>
              <w:left w:val="single" w:sz="8" w:space="0" w:color="FFFFFF"/>
              <w:bottom w:val="single" w:sz="8" w:space="0" w:color="FFFFFF"/>
              <w:right w:val="single" w:sz="8" w:space="0" w:color="FFFFFF"/>
            </w:tcBorders>
            <w:shd w:val="clear" w:color="auto" w:fill="CCCED3"/>
            <w:tcMar>
              <w:top w:w="15" w:type="dxa"/>
              <w:left w:w="15" w:type="dxa"/>
              <w:bottom w:w="0" w:type="dxa"/>
              <w:right w:w="15" w:type="dxa"/>
            </w:tcMar>
            <w:vAlign w:val="center"/>
            <w:hideMark/>
          </w:tcPr>
          <w:p w14:paraId="38CB8A0F" w14:textId="07D64314" w:rsidR="008E57B1" w:rsidRPr="008E57B1" w:rsidRDefault="007338B0" w:rsidP="008E57B1">
            <w:pPr>
              <w:ind w:left="360"/>
              <w:jc w:val="center"/>
              <w:rPr>
                <w:rFonts w:ascii="Helvetica" w:hAnsi="Helvetica" w:cs="Helvetica"/>
                <w:b/>
                <w:color w:val="FFFFFF" w:themeColor="background1"/>
                <w:sz w:val="28"/>
              </w:rPr>
            </w:pPr>
            <w:r>
              <w:rPr>
                <w:rFonts w:ascii="Helvetica" w:hAnsi="Helvetica" w:cs="Helvetica"/>
                <w:b/>
                <w:bCs/>
                <w:sz w:val="28"/>
              </w:rPr>
              <w:t>54</w:t>
            </w:r>
            <w:r w:rsidR="008E57B1" w:rsidRPr="008E57B1">
              <w:rPr>
                <w:rFonts w:ascii="Helvetica" w:hAnsi="Helvetica" w:cs="Helvetica"/>
                <w:b/>
                <w:bCs/>
                <w:sz w:val="28"/>
              </w:rPr>
              <w:t xml:space="preserve"> USD </w:t>
            </w:r>
            <w:r w:rsidR="008E57B1" w:rsidRPr="008E57B1">
              <w:rPr>
                <w:rFonts w:ascii="Helvetica" w:hAnsi="Helvetica" w:cs="Helvetica"/>
                <w:b/>
                <w:sz w:val="28"/>
              </w:rPr>
              <w:t> </w:t>
            </w:r>
          </w:p>
        </w:tc>
      </w:tr>
    </w:tbl>
    <w:p w14:paraId="22199068" w14:textId="72FA3FC8" w:rsidR="008E57B1" w:rsidRDefault="008E57B1" w:rsidP="00B15FAA">
      <w:pPr>
        <w:ind w:left="360"/>
        <w:jc w:val="center"/>
        <w:rPr>
          <w:rFonts w:ascii="Helvetica" w:hAnsi="Helvetica" w:cs="Helvetica"/>
          <w:b/>
          <w:color w:val="44546A" w:themeColor="text2"/>
          <w:sz w:val="28"/>
        </w:rPr>
      </w:pPr>
    </w:p>
    <w:p w14:paraId="2ADC866C" w14:textId="77777777" w:rsidR="00434F81" w:rsidRDefault="00434F81" w:rsidP="00B15FAA">
      <w:pPr>
        <w:ind w:left="360"/>
        <w:jc w:val="center"/>
        <w:rPr>
          <w:rFonts w:ascii="Helvetica" w:hAnsi="Helvetica" w:cs="Helvetica"/>
          <w:b/>
          <w:color w:val="44546A" w:themeColor="text2"/>
          <w:sz w:val="28"/>
        </w:rPr>
      </w:pPr>
    </w:p>
    <w:p w14:paraId="1468EF21" w14:textId="5DD3A8AC" w:rsidR="00B15FAA" w:rsidRPr="002A4D7C" w:rsidRDefault="00B15FAA" w:rsidP="00B15FAA">
      <w:pPr>
        <w:spacing w:line="240" w:lineRule="auto"/>
        <w:ind w:left="720"/>
        <w:jc w:val="center"/>
        <w:textAlignment w:val="baseline"/>
        <w:rPr>
          <w:rFonts w:ascii="Segoe UI" w:eastAsia="Times New Roman" w:hAnsi="Segoe UI" w:cs="Segoe UI"/>
          <w:color w:val="595959"/>
          <w:sz w:val="18"/>
          <w:szCs w:val="18"/>
          <w:lang w:val="es-US" w:eastAsia="es-ES_tradnl"/>
        </w:rPr>
      </w:pPr>
      <w:r w:rsidRPr="002A4D7C">
        <w:rPr>
          <w:rFonts w:ascii="Arial" w:eastAsia="Times New Roman" w:hAnsi="Arial" w:cs="Arial"/>
          <w:b/>
          <w:bCs/>
          <w:i/>
          <w:iCs/>
          <w:color w:val="595959"/>
          <w:sz w:val="24"/>
          <w:lang w:eastAsia="es-ES_tradnl"/>
        </w:rPr>
        <w:t>SUPLEMENTOS PRECIOS POR PERSONA</w:t>
      </w:r>
      <w:r w:rsidRPr="002A4D7C">
        <w:rPr>
          <w:rFonts w:ascii="Arial" w:eastAsia="Times New Roman" w:hAnsi="Arial" w:cs="Arial"/>
          <w:color w:val="595959"/>
          <w:sz w:val="24"/>
          <w:lang w:val="es-US" w:eastAsia="es-ES_tradnl"/>
        </w:rPr>
        <w:t> </w:t>
      </w:r>
    </w:p>
    <w:tbl>
      <w:tblPr>
        <w:tblW w:w="9214"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8"/>
        <w:gridCol w:w="4486"/>
      </w:tblGrid>
      <w:tr w:rsidR="00B15FAA" w:rsidRPr="002A4D7C" w14:paraId="46287CE2" w14:textId="77777777" w:rsidTr="00DE1933">
        <w:trPr>
          <w:trHeight w:val="810"/>
        </w:trPr>
        <w:tc>
          <w:tcPr>
            <w:tcW w:w="4728" w:type="dxa"/>
            <w:tcBorders>
              <w:top w:val="single" w:sz="12" w:space="0" w:color="2E5597"/>
              <w:left w:val="single" w:sz="12" w:space="0" w:color="2E5597"/>
              <w:bottom w:val="single" w:sz="6" w:space="0" w:color="ED7D31"/>
              <w:right w:val="single" w:sz="6" w:space="0" w:color="FFFFFF"/>
            </w:tcBorders>
            <w:shd w:val="clear" w:color="auto" w:fill="2E5597"/>
            <w:vAlign w:val="center"/>
            <w:hideMark/>
          </w:tcPr>
          <w:p w14:paraId="18AA7CBD" w14:textId="0D02493E" w:rsidR="00B15FAA" w:rsidRPr="00B15FAA" w:rsidRDefault="00B15FAA" w:rsidP="00DE1933">
            <w:pPr>
              <w:spacing w:line="240" w:lineRule="auto"/>
              <w:ind w:left="270" w:right="270"/>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FFFFFF"/>
                <w:sz w:val="24"/>
                <w:szCs w:val="24"/>
                <w:lang w:val="es-US" w:eastAsia="es-ES_tradnl"/>
              </w:rPr>
              <w:t>COSTO POR TRAYECTO AIFA</w:t>
            </w:r>
          </w:p>
          <w:p w14:paraId="5F801787" w14:textId="1600AB0F" w:rsidR="00B15FAA" w:rsidRPr="00B15FAA" w:rsidRDefault="00B15FAA" w:rsidP="00DE1933">
            <w:pPr>
              <w:spacing w:line="240" w:lineRule="auto"/>
              <w:ind w:left="270" w:right="270"/>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FFFFFF"/>
                <w:sz w:val="24"/>
                <w:szCs w:val="24"/>
                <w:lang w:val="es-US" w:eastAsia="es-ES_tradnl"/>
              </w:rPr>
              <w:t>(SI SOLO ES IDA O SOLO LLEGADA)</w:t>
            </w:r>
          </w:p>
        </w:tc>
        <w:tc>
          <w:tcPr>
            <w:tcW w:w="4486" w:type="dxa"/>
            <w:tcBorders>
              <w:top w:val="single" w:sz="12" w:space="0" w:color="2E5597"/>
              <w:left w:val="single" w:sz="6" w:space="0" w:color="FFFFFF"/>
              <w:bottom w:val="single" w:sz="6" w:space="0" w:color="ED7D31"/>
              <w:right w:val="single" w:sz="12" w:space="0" w:color="2E5597"/>
            </w:tcBorders>
            <w:shd w:val="clear" w:color="auto" w:fill="2E5597"/>
            <w:vAlign w:val="center"/>
            <w:hideMark/>
          </w:tcPr>
          <w:p w14:paraId="50139113" w14:textId="7929A6F6" w:rsidR="00B15FAA" w:rsidRPr="00B15FAA" w:rsidRDefault="00B15FAA" w:rsidP="00DE1933">
            <w:pPr>
              <w:spacing w:line="240" w:lineRule="auto"/>
              <w:ind w:left="315" w:right="315"/>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FFFFFF"/>
                <w:sz w:val="24"/>
                <w:szCs w:val="24"/>
                <w:lang w:val="es-US" w:eastAsia="es-ES_tradnl"/>
              </w:rPr>
              <w:t>COSTO LLEGANDO Y SALIENDO POR EL</w:t>
            </w:r>
          </w:p>
          <w:p w14:paraId="19B1697C" w14:textId="0C431595" w:rsidR="00B15FAA" w:rsidRPr="00B15FAA" w:rsidRDefault="00B15FAA" w:rsidP="00DE1933">
            <w:pPr>
              <w:spacing w:line="240" w:lineRule="auto"/>
              <w:ind w:left="315" w:right="315"/>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FFFFFF"/>
                <w:sz w:val="24"/>
                <w:szCs w:val="24"/>
                <w:lang w:val="en-US" w:eastAsia="es-ES_tradnl"/>
              </w:rPr>
              <w:t>MISMO AEROPUERTO AIFA</w:t>
            </w:r>
          </w:p>
        </w:tc>
      </w:tr>
      <w:tr w:rsidR="00B15FAA" w:rsidRPr="002A4D7C" w14:paraId="7C1648C8" w14:textId="77777777" w:rsidTr="00DE1933">
        <w:trPr>
          <w:trHeight w:val="346"/>
        </w:trPr>
        <w:tc>
          <w:tcPr>
            <w:tcW w:w="4728" w:type="dxa"/>
            <w:tcBorders>
              <w:top w:val="single" w:sz="12" w:space="0" w:color="2E5597"/>
              <w:left w:val="single" w:sz="12" w:space="0" w:color="2E5597"/>
              <w:bottom w:val="single" w:sz="12" w:space="0" w:color="2E5597"/>
              <w:right w:val="single" w:sz="12" w:space="0" w:color="2E5597"/>
            </w:tcBorders>
            <w:shd w:val="clear" w:color="auto" w:fill="auto"/>
            <w:vAlign w:val="center"/>
            <w:hideMark/>
          </w:tcPr>
          <w:p w14:paraId="1A4BC4D8" w14:textId="4D84348B" w:rsidR="00B15FAA" w:rsidRPr="00B15FAA" w:rsidRDefault="00B15FAA" w:rsidP="00DE1933">
            <w:pPr>
              <w:spacing w:line="240" w:lineRule="auto"/>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595959"/>
                <w:sz w:val="24"/>
                <w:szCs w:val="24"/>
                <w:lang w:val="es-US" w:eastAsia="es-ES_tradnl"/>
              </w:rPr>
              <w:t>45 USD</w:t>
            </w:r>
          </w:p>
        </w:tc>
        <w:tc>
          <w:tcPr>
            <w:tcW w:w="4486" w:type="dxa"/>
            <w:tcBorders>
              <w:top w:val="single" w:sz="12" w:space="0" w:color="2E5597"/>
              <w:left w:val="single" w:sz="12" w:space="0" w:color="2E5597"/>
              <w:bottom w:val="single" w:sz="12" w:space="0" w:color="2E5597"/>
              <w:right w:val="single" w:sz="12" w:space="0" w:color="2E5597"/>
            </w:tcBorders>
            <w:shd w:val="clear" w:color="auto" w:fill="auto"/>
            <w:vAlign w:val="center"/>
            <w:hideMark/>
          </w:tcPr>
          <w:p w14:paraId="67CB44AB" w14:textId="7E2D9BCB" w:rsidR="00B15FAA" w:rsidRPr="00B15FAA" w:rsidRDefault="00B15FAA" w:rsidP="00DE1933">
            <w:pPr>
              <w:spacing w:line="240" w:lineRule="auto"/>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595959"/>
                <w:sz w:val="24"/>
                <w:szCs w:val="24"/>
                <w:lang w:val="es-US" w:eastAsia="es-ES_tradnl"/>
              </w:rPr>
              <w:t>89 USD</w:t>
            </w:r>
          </w:p>
        </w:tc>
      </w:tr>
    </w:tbl>
    <w:p w14:paraId="194152E4" w14:textId="5CC74C12" w:rsidR="00B15FAA" w:rsidRPr="004A3BF8" w:rsidRDefault="00B15FAA" w:rsidP="00B15FAA">
      <w:pPr>
        <w:pStyle w:val="NormalWeb"/>
        <w:spacing w:before="0" w:beforeAutospacing="0" w:after="0" w:afterAutospacing="0"/>
        <w:ind w:left="360"/>
        <w:jc w:val="center"/>
        <w:rPr>
          <w:rFonts w:ascii="Helvetica" w:hAnsi="Helvetica" w:cs="Helvetica"/>
          <w:b/>
          <w:bCs/>
          <w:color w:val="44546A" w:themeColor="text2"/>
        </w:rPr>
      </w:pPr>
      <w:r w:rsidRPr="004A3BF8">
        <w:rPr>
          <w:rFonts w:ascii="Helvetica" w:hAnsi="Helvetica" w:cs="Helvetica"/>
          <w:b/>
          <w:bCs/>
          <w:color w:val="44546A" w:themeColor="text2"/>
        </w:rPr>
        <w:t>Vigencia al 20 de diciembre 2025, no aplica para fórmula 1, semana santa, día de muertos y fiestas decembrinas.</w:t>
      </w:r>
    </w:p>
    <w:p w14:paraId="2D92D6BD" w14:textId="65E46513" w:rsidR="00B15FAA" w:rsidRDefault="00B15FAA" w:rsidP="00B15FAA">
      <w:pPr>
        <w:pStyle w:val="NormalWeb"/>
        <w:spacing w:before="0" w:beforeAutospacing="0" w:after="160" w:afterAutospacing="0"/>
        <w:ind w:left="360"/>
        <w:jc w:val="center"/>
        <w:rPr>
          <w:rFonts w:ascii="Helvetica" w:hAnsi="Helvetica" w:cs="Helvetica"/>
          <w:b/>
          <w:bCs/>
          <w:color w:val="44546A" w:themeColor="text2"/>
        </w:rPr>
      </w:pPr>
      <w:r w:rsidRPr="004A3BF8">
        <w:rPr>
          <w:rFonts w:ascii="Helvetica" w:hAnsi="Helvetica" w:cs="Helvetica"/>
          <w:b/>
          <w:bCs/>
          <w:color w:val="44546A" w:themeColor="text2"/>
        </w:rPr>
        <w:t>El orden del itinerario puede varias según la disponibilidad de cada Tour.</w:t>
      </w:r>
    </w:p>
    <w:p w14:paraId="06066DC9" w14:textId="77777777" w:rsidR="008E57B1" w:rsidRPr="004A3BF8" w:rsidRDefault="008E57B1" w:rsidP="00B15FAA">
      <w:pPr>
        <w:pStyle w:val="NormalWeb"/>
        <w:spacing w:before="0" w:beforeAutospacing="0" w:after="160" w:afterAutospacing="0"/>
        <w:ind w:left="360"/>
        <w:jc w:val="center"/>
      </w:pPr>
    </w:p>
    <w:p w14:paraId="6A420164" w14:textId="4204F6B9" w:rsidR="007548CB" w:rsidRDefault="007548CB" w:rsidP="00B15FAA">
      <w:pPr>
        <w:pStyle w:val="NormalWeb"/>
        <w:spacing w:before="0" w:beforeAutospacing="0" w:after="160" w:afterAutospacing="0"/>
        <w:rPr>
          <w:rFonts w:ascii="Montserrat Black" w:hAnsi="Montserrat Black"/>
          <w:b/>
          <w:bCs/>
          <w:color w:val="2E5597"/>
          <w:sz w:val="20"/>
          <w:szCs w:val="20"/>
        </w:rPr>
      </w:pPr>
    </w:p>
    <w:p w14:paraId="5379FF6E" w14:textId="0A491234" w:rsidR="007B3769" w:rsidRDefault="007B3769" w:rsidP="00B15FAA">
      <w:pPr>
        <w:pStyle w:val="NormalWeb"/>
        <w:spacing w:before="0" w:beforeAutospacing="0" w:after="160" w:afterAutospacing="0"/>
        <w:rPr>
          <w:rFonts w:ascii="Montserrat Black" w:hAnsi="Montserrat Black"/>
          <w:b/>
          <w:bCs/>
          <w:color w:val="2E5597"/>
          <w:sz w:val="20"/>
          <w:szCs w:val="20"/>
        </w:rPr>
      </w:pPr>
    </w:p>
    <w:p w14:paraId="304C164E" w14:textId="720077C3" w:rsidR="007B3769" w:rsidRDefault="007B3769" w:rsidP="00B15FAA">
      <w:pPr>
        <w:pStyle w:val="NormalWeb"/>
        <w:spacing w:before="0" w:beforeAutospacing="0" w:after="160" w:afterAutospacing="0"/>
        <w:rPr>
          <w:rFonts w:ascii="Montserrat Black" w:hAnsi="Montserrat Black"/>
          <w:b/>
          <w:bCs/>
          <w:color w:val="2E5597"/>
          <w:sz w:val="20"/>
          <w:szCs w:val="20"/>
        </w:rPr>
      </w:pPr>
    </w:p>
    <w:p w14:paraId="16FF7458" w14:textId="77777777" w:rsidR="007B3769" w:rsidRDefault="007B3769" w:rsidP="00B15FAA">
      <w:pPr>
        <w:pStyle w:val="NormalWeb"/>
        <w:spacing w:before="0" w:beforeAutospacing="0" w:after="160" w:afterAutospacing="0"/>
        <w:rPr>
          <w:rFonts w:ascii="Montserrat Black" w:hAnsi="Montserrat Black"/>
          <w:b/>
          <w:bCs/>
          <w:color w:val="2E5597"/>
          <w:sz w:val="20"/>
          <w:szCs w:val="20"/>
        </w:rPr>
      </w:pPr>
    </w:p>
    <w:p w14:paraId="637C5220" w14:textId="30EAE685"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63198E4"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Día 1. BOGOTA – MÉXICO</w:t>
            </w:r>
            <w:r w:rsidR="008E57B1">
              <w:rPr>
                <w:rFonts w:ascii="Helvetica" w:eastAsia="Times New Roman" w:hAnsi="Helvetica" w:cs="Calibri"/>
                <w:b/>
                <w:bCs/>
                <w:color w:val="FFFFFF" w:themeColor="background1"/>
                <w:sz w:val="27"/>
                <w:szCs w:val="27"/>
                <w:lang w:eastAsia="es-ES"/>
              </w:rPr>
              <w:t xml:space="preserve"> </w:t>
            </w:r>
            <w:r w:rsidR="006F5DBF">
              <w:rPr>
                <w:rFonts w:ascii="Helvetica" w:eastAsia="Times New Roman" w:hAnsi="Helvetica" w:cs="Calibri"/>
                <w:b/>
                <w:bCs/>
                <w:color w:val="FFFFFF" w:themeColor="background1"/>
                <w:sz w:val="27"/>
                <w:szCs w:val="27"/>
                <w:lang w:eastAsia="es-ES"/>
              </w:rPr>
              <w:t>-</w:t>
            </w:r>
            <w:r w:rsidR="006F5DBF" w:rsidRPr="006F5DBF">
              <w:rPr>
                <w:rFonts w:ascii="Helvetica" w:eastAsia="Times New Roman" w:hAnsi="Helvetica" w:cs="Calibri"/>
                <w:b/>
                <w:bCs/>
                <w:color w:val="FFFFFF" w:themeColor="background1"/>
                <w:sz w:val="27"/>
                <w:szCs w:val="27"/>
                <w:lang w:eastAsia="es-ES"/>
              </w:rPr>
              <w:t>BASÍLCA – TEOTIHUACÁN</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25886720" w:rsidR="007548CB" w:rsidRDefault="006F5DBF" w:rsidP="006F5DBF">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themeColor="text1"/>
          <w:sz w:val="27"/>
          <w:szCs w:val="27"/>
          <w:lang w:eastAsia="es-ES"/>
        </w:rPr>
        <w:t>Salida de Bogotá y arribo a Ciudad de México. recepción y bienvenida por el personal de HATSI MÉXICO TRAVEL.</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Durante el traslado al Hotel el guía dará indicaciones acerca de los recorridos. Regalo sorpresa de parte de nuestro</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amigo de México.</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comenzaremos el recorrido con una visita al sitio arqueológico de Tlatelolco (sin ingresar), donde se mencionan las tres</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grandes tragedias de la Ciudad de México. Posteriormente tendremos una vista panorámica a Garibaldi y Plaza de las</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tres culturas nos dirigiremos a la zona arqueológica de Teotihuacán para conocer las pirámides del Sol y la Luna, y</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disfrutar de una degustación de tequila, mezcal y pulque. Finalmente, se visita la Basílica de Guadalupe que es el sitio</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donde radica la fe del pueblo mexicano para conocer su historia y la de las apariciones de la Virgen, pasaremos también</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a conocer el manto original, así como al área de bendiciones, con tiempo libre para misa o esparcimiento.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2A3B680"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006F5DBF" w:rsidRPr="006F5DBF">
              <w:rPr>
                <w:rFonts w:ascii="Helvetica" w:eastAsia="Times New Roman" w:hAnsi="Helvetica" w:cs="Calibri"/>
                <w:b/>
                <w:bCs/>
                <w:color w:val="FFFFFF" w:themeColor="background1"/>
                <w:sz w:val="27"/>
                <w:szCs w:val="27"/>
                <w:lang w:eastAsia="es-ES"/>
              </w:rPr>
              <w:t>CITY – XOCHIMILCO - COYOACÁN – CU</w:t>
            </w:r>
          </w:p>
        </w:tc>
      </w:tr>
      <w:bookmarkEnd w:id="2"/>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34D6D3" w14:textId="6DE02A46" w:rsidR="004A3BF8" w:rsidRDefault="006F5DBF" w:rsidP="006F5DBF">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sz w:val="27"/>
          <w:szCs w:val="27"/>
          <w:lang w:eastAsia="es-ES"/>
        </w:rPr>
        <w:t xml:space="preserve">Después del desayuno, comenzaremos con la visita a la Columna de la Independencia, seguida por un paseo por la </w:t>
      </w:r>
      <w:proofErr w:type="spellStart"/>
      <w:r w:rsidRPr="006F5DBF">
        <w:rPr>
          <w:rFonts w:ascii="Helvetica" w:eastAsia="Times New Roman" w:hAnsi="Helvetica" w:cs="Calibri"/>
          <w:color w:val="000000"/>
          <w:sz w:val="27"/>
          <w:szCs w:val="27"/>
          <w:lang w:eastAsia="es-ES"/>
        </w:rPr>
        <w:t>Av.Paseo</w:t>
      </w:r>
      <w:proofErr w:type="spellEnd"/>
      <w:r w:rsidRPr="006F5DBF">
        <w:rPr>
          <w:rFonts w:ascii="Helvetica" w:eastAsia="Times New Roman" w:hAnsi="Helvetica" w:cs="Calibri"/>
          <w:color w:val="000000"/>
          <w:sz w:val="27"/>
          <w:szCs w:val="27"/>
          <w:lang w:eastAsia="es-ES"/>
        </w:rPr>
        <w:t xml:space="preserve"> de la Reforma para conocer los monumentos principales hacia el Zócalo en el centro de la ciudad conocida como</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CIUDAD DE LOS PALACIOS, donde veremos la Catedral Metropolitana, el Palacio Nacional y los murales de Diego Rivera,</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conocerán los vestigios del Templo Mayor de los Aztecas. Luego, se visitará el Palacio de Bellas Artes y la Alcaldía de</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Coyoacán, conocido por su ambiente bohemio, incluyendo la Fuente de los Coyotes y el Templo de San Juan Bautista.</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Posteriormente, se conocerá la Universidad Autónoma de México (UNAM) y el Estadio Olímpico Universitario la</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biblioteca y la rectoría, seguido por el Estadio Azteca. Finalmente, se llegará al Embarcadero Nuevo Nativitas en</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Xochimilco para navegar en una trajinera y conocer la historia apreciaremos las chinampas y su belleza del lugar.</w:t>
      </w:r>
    </w:p>
    <w:p w14:paraId="2775EE96" w14:textId="20F9CEBB"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9D57275" w14:textId="77777777" w:rsidR="000A306C" w:rsidRDefault="000A306C" w:rsidP="000A306C">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0A306C" w14:paraId="4D08376C" w14:textId="77777777" w:rsidTr="006141C3">
        <w:trPr>
          <w:trHeight w:val="543"/>
        </w:trPr>
        <w:tc>
          <w:tcPr>
            <w:tcW w:w="8828" w:type="dxa"/>
            <w:shd w:val="clear" w:color="auto" w:fill="FF6600"/>
            <w:vAlign w:val="center"/>
          </w:tcPr>
          <w:p w14:paraId="5C94A198" w14:textId="5904D953" w:rsidR="000A306C" w:rsidRPr="007548CB" w:rsidRDefault="000A306C" w:rsidP="006141C3">
            <w:pPr>
              <w:ind w:left="360"/>
              <w:rPr>
                <w:rFonts w:ascii="Helvetica" w:eastAsia="Times New Roman" w:hAnsi="Helvetica" w:cs="Segoe UI"/>
                <w:color w:val="FFFFFF" w:themeColor="background1"/>
                <w:sz w:val="27"/>
                <w:szCs w:val="27"/>
                <w:lang w:eastAsia="es-ES"/>
              </w:rPr>
            </w:pPr>
            <w:r w:rsidRPr="0080793E">
              <w:rPr>
                <w:rFonts w:ascii="Helvetica" w:eastAsia="Times New Roman" w:hAnsi="Helvetica" w:cs="Calibri"/>
                <w:b/>
                <w:bCs/>
                <w:color w:val="FFFFFF" w:themeColor="background1"/>
                <w:sz w:val="27"/>
                <w:szCs w:val="27"/>
                <w:lang w:eastAsia="es-ES"/>
              </w:rPr>
              <w:t xml:space="preserve">Día </w:t>
            </w:r>
            <w:r>
              <w:rPr>
                <w:rFonts w:ascii="Helvetica" w:eastAsia="Times New Roman" w:hAnsi="Helvetica" w:cs="Calibri"/>
                <w:b/>
                <w:bCs/>
                <w:color w:val="FFFFFF" w:themeColor="background1"/>
                <w:sz w:val="27"/>
                <w:szCs w:val="27"/>
                <w:lang w:eastAsia="es-ES"/>
              </w:rPr>
              <w:t>3</w:t>
            </w:r>
            <w:r w:rsidRPr="0080793E">
              <w:rPr>
                <w:rFonts w:ascii="Helvetica" w:eastAsia="Times New Roman" w:hAnsi="Helvetica" w:cs="Calibri"/>
                <w:b/>
                <w:bCs/>
                <w:color w:val="FFFFFF" w:themeColor="background1"/>
                <w:sz w:val="27"/>
                <w:szCs w:val="27"/>
                <w:lang w:eastAsia="es-ES"/>
              </w:rPr>
              <w:t xml:space="preserve">. </w:t>
            </w:r>
            <w:r w:rsidR="006F5DBF" w:rsidRPr="006F5DBF">
              <w:rPr>
                <w:rFonts w:ascii="Helvetica" w:eastAsia="Times New Roman" w:hAnsi="Helvetica" w:cs="Calibri"/>
                <w:b/>
                <w:bCs/>
                <w:color w:val="FFFFFF" w:themeColor="background1"/>
                <w:sz w:val="27"/>
                <w:szCs w:val="27"/>
                <w:lang w:eastAsia="es-ES"/>
              </w:rPr>
              <w:t>QUERÉTARO – SAN MIGUEL DE ALLENDE</w:t>
            </w:r>
          </w:p>
        </w:tc>
      </w:tr>
    </w:tbl>
    <w:p w14:paraId="4F42FB4E" w14:textId="77777777" w:rsidR="000A306C" w:rsidRDefault="000A306C" w:rsidP="000A306C">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D1CD213" w14:textId="1BEF3A13" w:rsidR="006F5DBF" w:rsidRDefault="006F5DBF" w:rsidP="006F5DBF">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sz w:val="27"/>
          <w:szCs w:val="27"/>
          <w:lang w:eastAsia="es-ES"/>
        </w:rPr>
        <w:lastRenderedPageBreak/>
        <w:t>Después del desayuno, visitaremos la Ciudad de Querétaro para conocer el Templo de la Cruz y el acueducto y conoceremos el Panteón de los Queretanos Ilustres, el Templo de la Santa Cruz y el Palacio Municipal, una impresionante obra arquitectónica de la época colonial. Luego, nos dirigiremos a San Miguel de Allende, reconocida por la UNESCO como Patrimonio de la Humanidad, para disfrutar de una panorámica del pueblo y visitaremos la Parroquia de San Miguel Arcángel, el Ex Convento de San Francisco, la Plaza de la Soledad, el Templo de la Virgen de la Salud, el Templo de San Felipe Neri y la peculiar casa "El Arca de Noé". y disfrutaremos de su atmósfera y arquitectura colonial.</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2CDB396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w:t>
            </w:r>
            <w:r w:rsidR="000A306C">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6F5DBF" w:rsidRPr="006F5DBF">
              <w:rPr>
                <w:rFonts w:ascii="Helvetica" w:eastAsia="Times New Roman" w:hAnsi="Helvetica" w:cs="Calibri"/>
                <w:b/>
                <w:bCs/>
                <w:color w:val="FFFFFF" w:themeColor="background1"/>
                <w:sz w:val="27"/>
                <w:szCs w:val="27"/>
                <w:lang w:eastAsia="es-ES"/>
              </w:rPr>
              <w:t>SAN MIGUEL DE ALLENDE - GUANAJUATO</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7D86229" w14:textId="1D41E6F4" w:rsidR="000A306C" w:rsidRDefault="006F5DBF" w:rsidP="000A306C">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sz w:val="27"/>
          <w:szCs w:val="27"/>
          <w:lang w:eastAsia="es-ES"/>
        </w:rPr>
        <w:t>Después del desayuno, iniciaremos este recorrido por la capital del estado, visitaremos el famoso "Callejón del Beso", conocido por la leyenda de dos jóvenes cuyo amor prohibido terminó en tragedia, similar a la historia de Romeo y Julieta. Caminaremos por las calles de la capital, cuya arquitectura recuerda a las ciudades de España. Conoceremos la "Plaza de la Paz" y la "Basílica Colegiata de Nuestra Señora de Guanajuato", un templo del siglo XVII con una imagen de la virgen tallada en Andalucía, España. Posteriormente, visitaremos el "Templo de San Diego", construido en 1667 con una impresionante fachada de estilo churrigueresco y cantera rosa, así como el famoso "Teatro Juárez", una construcción de finales del siglo XIX con estilos ecléctico, neoclásico y art decó, adornado con nueve musas de bronce. Finalmente, conoceremos la "Casa de Jorge Negrete", lugar de nacimiento del "Charro Cantor" en 1911 y un ícono de la época del cine de oro mexicano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0A306C" w14:paraId="7910C0D4" w14:textId="77777777" w:rsidTr="006141C3">
        <w:trPr>
          <w:trHeight w:val="543"/>
        </w:trPr>
        <w:tc>
          <w:tcPr>
            <w:tcW w:w="8828" w:type="dxa"/>
            <w:shd w:val="clear" w:color="auto" w:fill="FF6600"/>
            <w:vAlign w:val="center"/>
          </w:tcPr>
          <w:p w14:paraId="033A9272" w14:textId="3D696A6D" w:rsidR="000A306C" w:rsidRPr="0080793E" w:rsidRDefault="000A306C" w:rsidP="006141C3">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6F5DBF" w:rsidRPr="006F5DBF">
              <w:rPr>
                <w:rFonts w:ascii="Helvetica" w:eastAsia="Times New Roman" w:hAnsi="Helvetica" w:cs="Calibri"/>
                <w:b/>
                <w:bCs/>
                <w:color w:val="FFFFFF" w:themeColor="background1"/>
                <w:sz w:val="27"/>
                <w:szCs w:val="27"/>
                <w:lang w:eastAsia="es-ES"/>
              </w:rPr>
              <w:t>GUANAJUATO – GUADALAJARA</w:t>
            </w:r>
          </w:p>
        </w:tc>
      </w:tr>
    </w:tbl>
    <w:p w14:paraId="12C285AC" w14:textId="77777777" w:rsidR="000A306C" w:rsidRDefault="000A306C" w:rsidP="000A306C">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A68AC35" w14:textId="01E60D0D" w:rsidR="008E57B1" w:rsidRDefault="006F5DBF" w:rsidP="006F5DBF">
      <w:pPr>
        <w:shd w:val="clear" w:color="auto" w:fill="FFFFFF"/>
        <w:spacing w:after="0" w:line="240" w:lineRule="auto"/>
        <w:ind w:left="360"/>
        <w:jc w:val="both"/>
        <w:rPr>
          <w:rFonts w:ascii="Helvetica" w:hAnsi="Helvetica" w:cs="Calibri"/>
          <w:color w:val="212529"/>
          <w:sz w:val="27"/>
          <w:szCs w:val="27"/>
        </w:rPr>
      </w:pPr>
      <w:r w:rsidRPr="006F5DBF">
        <w:rPr>
          <w:rFonts w:ascii="Helvetica" w:eastAsia="Times New Roman" w:hAnsi="Helvetica" w:cs="Calibri"/>
          <w:color w:val="000000"/>
          <w:sz w:val="27"/>
          <w:szCs w:val="27"/>
          <w:lang w:eastAsia="es-ES"/>
        </w:rPr>
        <w:t>Después del desayuno visitaremos la "Casa de Jorge Negrete", lugar de nacimiento del "Charro Cantor", y la "Universidad de Guanajuato", fundada en 1732, con su arquitectura gótica, barroca y renacentista. Posteriormente, visitaremos el "Mercado Hidalgo", inaugurado en 1910, y la "Alhóndiga de Granaditas", un bastión militar español construido en 1796, donde se obtuvo la primera victoria militar en 1810 durante la guerra de independencia.</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 xml:space="preserve">Finalmente, nos dirigiremos a Guadalajara, donde visitaremos la "Catedral de Guadalajara", construida en 1561, y caminaremos por el centro histórico, conociendo la "Plaza de la Concordia", el "Teatro Degollado", la "Fuente de los Fundadores" y la </w:t>
      </w:r>
      <w:r w:rsidRPr="006F5DBF">
        <w:rPr>
          <w:rFonts w:ascii="Helvetica" w:eastAsia="Times New Roman" w:hAnsi="Helvetica" w:cs="Calibri"/>
          <w:color w:val="000000"/>
          <w:sz w:val="27"/>
          <w:szCs w:val="27"/>
          <w:lang w:eastAsia="es-ES"/>
        </w:rPr>
        <w:lastRenderedPageBreak/>
        <w:t>"Fuente Inmolación de Quetzalcóatl". Terminaremos con una visita al "Hospicio Cabañas", construido en 1805 y actualmente el Instituto de Cultura Cabañas.</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B320CE8"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0A306C">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w:t>
            </w:r>
            <w:r w:rsidR="005A3354">
              <w:rPr>
                <w:rFonts w:ascii="Helvetica" w:eastAsia="Times New Roman" w:hAnsi="Helvetica" w:cs="Calibri"/>
                <w:b/>
                <w:bCs/>
                <w:color w:val="FFFFFF" w:themeColor="background1"/>
                <w:sz w:val="27"/>
                <w:szCs w:val="27"/>
                <w:lang w:eastAsia="es-ES"/>
              </w:rPr>
              <w:t xml:space="preserve"> </w:t>
            </w:r>
            <w:r w:rsidR="006F5DBF" w:rsidRPr="006F5DBF">
              <w:rPr>
                <w:rFonts w:ascii="Helvetica" w:eastAsia="Times New Roman" w:hAnsi="Helvetica" w:cs="Calibri"/>
                <w:b/>
                <w:bCs/>
                <w:color w:val="FFFFFF" w:themeColor="background1"/>
                <w:sz w:val="27"/>
                <w:szCs w:val="27"/>
                <w:lang w:eastAsia="es-ES"/>
              </w:rPr>
              <w:t>PUEBLO DE TEQUILA – 3 POTRILLOS – TLAQUEPAQUE / ALMUERZO</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2D214F8" w14:textId="2462E5BE" w:rsidR="005A3354" w:rsidRDefault="006F5DBF" w:rsidP="005A3354">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sz w:val="27"/>
          <w:szCs w:val="27"/>
          <w:lang w:eastAsia="es-ES"/>
        </w:rPr>
        <w:t>Después de desayuno, Visitaremos el pueblo mágico de Tequila, donde conoceremos la "Parroquia de Santiago Apóstol", los murales de Martín de la Torre Vega en el Palacio Municipal, y una casa tequilera para aprender sobre la elaboración del tequila y degustarlo. Luego, visitaremos el rancho de "Los Tres Potrillos" y la tumba de Don Vicente Fernández, si es permitido. Finalmente, nos dirigiremos a Tlaquepaque, famoso por sus artesanías y su ambiente encantador.</w:t>
      </w:r>
    </w:p>
    <w:p w14:paraId="011468BE" w14:textId="77777777" w:rsidR="006F5DBF" w:rsidRDefault="006F5DBF" w:rsidP="005A3354">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48E4BC1E"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0A306C">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79564A" w:rsidRPr="0079564A">
              <w:rPr>
                <w:rFonts w:ascii="Helvetica" w:eastAsia="Times New Roman" w:hAnsi="Helvetica" w:cs="Calibri"/>
                <w:b/>
                <w:bCs/>
                <w:color w:val="FFFFFF" w:themeColor="background1"/>
                <w:sz w:val="27"/>
                <w:szCs w:val="27"/>
                <w:lang w:eastAsia="es-ES"/>
              </w:rPr>
              <w:t>PATZCUARO – MORELIA</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A5FF153" w14:textId="4284EE51" w:rsidR="00D168D5" w:rsidRDefault="0079564A" w:rsidP="00D168D5">
      <w:pPr>
        <w:shd w:val="clear" w:color="auto" w:fill="FFFFFF"/>
        <w:spacing w:after="0" w:line="240" w:lineRule="auto"/>
        <w:ind w:left="360"/>
        <w:jc w:val="both"/>
        <w:rPr>
          <w:rFonts w:ascii="Helvetica" w:hAnsi="Helvetica" w:cs="Calibri"/>
          <w:color w:val="212529"/>
          <w:sz w:val="27"/>
          <w:szCs w:val="27"/>
        </w:rPr>
      </w:pPr>
      <w:r w:rsidRPr="0079564A">
        <w:rPr>
          <w:rFonts w:ascii="Helvetica" w:eastAsia="Times New Roman" w:hAnsi="Helvetica" w:cs="Calibri"/>
          <w:color w:val="000000"/>
          <w:sz w:val="27"/>
          <w:szCs w:val="27"/>
          <w:lang w:eastAsia="es-ES"/>
        </w:rPr>
        <w:t>Después del desayuno, Partiremos hacia el estado de Michoacán, conocido por sus aguacates. Visitaremos Pátzcuaro, con sus calles empedradas y casas blancas con tejas rojas. Conoceremos la "Basílica de la Virgen de la Salud", el "Colegio Jesuita", el "Templo de San Ignacio de Loyola", el "Templo del Sagrario", la "Casa de los Once Patios", la "Plaza Vasco de Quiroga" y la "Biblioteca Gertrudis Bocanegra". Luego, nos dirigiremos a Morelia para visitar su catedral, la plaza de armas, el "Jardín de las Rosas", el "Palacio Clavijero", la "Fuente de las Tarascas", el acueducto y el "Santuario de la Virgen de Guadalupe".</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0E47E6E4"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0A306C">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79564A" w:rsidRPr="0079564A">
              <w:rPr>
                <w:rFonts w:ascii="Helvetica" w:eastAsia="Times New Roman" w:hAnsi="Helvetica" w:cs="Calibri"/>
                <w:b/>
                <w:bCs/>
                <w:color w:val="FFFFFF" w:themeColor="background1"/>
                <w:sz w:val="27"/>
                <w:szCs w:val="27"/>
                <w:lang w:eastAsia="es-ES"/>
              </w:rPr>
              <w:t>MORELIA – REGRESO A CIUDAD DE MÉXICO – SALIDA AEROPUERTO</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933EA33" w14:textId="77777777" w:rsidR="0079564A" w:rsidRPr="0079564A" w:rsidRDefault="0079564A" w:rsidP="0079564A">
      <w:pPr>
        <w:shd w:val="clear" w:color="auto" w:fill="FFFFFF"/>
        <w:spacing w:after="0" w:line="240" w:lineRule="auto"/>
        <w:ind w:left="360"/>
        <w:jc w:val="both"/>
        <w:rPr>
          <w:rFonts w:ascii="Helvetica" w:eastAsia="Times New Roman" w:hAnsi="Helvetica" w:cs="Calibri"/>
          <w:color w:val="000000"/>
          <w:sz w:val="27"/>
          <w:szCs w:val="27"/>
          <w:lang w:eastAsia="es-ES"/>
        </w:rPr>
      </w:pPr>
      <w:r w:rsidRPr="0079564A">
        <w:rPr>
          <w:rFonts w:ascii="Helvetica" w:eastAsia="Times New Roman" w:hAnsi="Helvetica" w:cs="Calibri"/>
          <w:color w:val="000000"/>
          <w:sz w:val="27"/>
          <w:szCs w:val="27"/>
          <w:lang w:eastAsia="es-ES"/>
        </w:rPr>
        <w:t>Después del desayuno, caminaremos por las calles de Morelia, llamada Patrimonio de la Humanidad por la UNESCO en 1991, su centro histórico enmarcado por construcciones de cantera rosa con toques coloniales y presumiendo algunas de sus magníficas edificaciones barrocas que datan del siglo XVI. Época en la que fue fundada por colonos españoles. Originalmente fue llamada Valladolid, aunque se le cambio el nombre en 1828 en honor a José María Morelos y Pavón. Es altamente recomendable recorrer la calzada de Guadalupe a pie, ya que te permitirá apreciar de cerca varios de los monumentos catalogados de relevancia arquitectónica.</w:t>
      </w:r>
    </w:p>
    <w:p w14:paraId="02AC11DF" w14:textId="37AC9A38" w:rsidR="005A3354" w:rsidRDefault="0079564A" w:rsidP="0079564A">
      <w:pPr>
        <w:shd w:val="clear" w:color="auto" w:fill="FFFFFF"/>
        <w:spacing w:after="0" w:line="240" w:lineRule="auto"/>
        <w:ind w:left="360"/>
        <w:jc w:val="both"/>
        <w:rPr>
          <w:rFonts w:ascii="Helvetica" w:eastAsia="Times New Roman" w:hAnsi="Helvetica" w:cs="Calibri"/>
          <w:color w:val="000000"/>
          <w:sz w:val="27"/>
          <w:szCs w:val="27"/>
          <w:lang w:eastAsia="es-ES"/>
        </w:rPr>
      </w:pPr>
      <w:r w:rsidRPr="0079564A">
        <w:rPr>
          <w:rFonts w:ascii="Helvetica" w:eastAsia="Times New Roman" w:hAnsi="Helvetica" w:cs="Calibri"/>
          <w:color w:val="000000"/>
          <w:sz w:val="27"/>
          <w:szCs w:val="27"/>
          <w:lang w:eastAsia="es-ES"/>
        </w:rPr>
        <w:t>Por la tarde tomaremos camino regreso a Ciudad de México, para llegar al aeropuerto camio a casa.</w:t>
      </w:r>
    </w:p>
    <w:p w14:paraId="223D4022" w14:textId="77777777" w:rsidR="005A3354" w:rsidRDefault="005A335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BE1D" w14:textId="77777777" w:rsidR="00DC79BC" w:rsidRDefault="00DC79BC" w:rsidP="004E2E8A">
      <w:pPr>
        <w:spacing w:after="0" w:line="240" w:lineRule="auto"/>
      </w:pPr>
      <w:r>
        <w:separator/>
      </w:r>
    </w:p>
  </w:endnote>
  <w:endnote w:type="continuationSeparator" w:id="0">
    <w:p w14:paraId="0E66B6EA" w14:textId="77777777" w:rsidR="00DC79BC" w:rsidRDefault="00DC79BC"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6582" w14:textId="77777777" w:rsidR="00DC79BC" w:rsidRDefault="00DC79BC" w:rsidP="004E2E8A">
      <w:pPr>
        <w:spacing w:after="0" w:line="240" w:lineRule="auto"/>
      </w:pPr>
      <w:r>
        <w:separator/>
      </w:r>
    </w:p>
  </w:footnote>
  <w:footnote w:type="continuationSeparator" w:id="0">
    <w:p w14:paraId="413F6BDA" w14:textId="77777777" w:rsidR="00DC79BC" w:rsidRDefault="00DC79BC"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9C0"/>
    <w:multiLevelType w:val="hybridMultilevel"/>
    <w:tmpl w:val="B38EE410"/>
    <w:lvl w:ilvl="0" w:tplc="DA9083A6">
      <w:start w:val="1"/>
      <w:numFmt w:val="bullet"/>
      <w:lvlText w:val=""/>
      <w:lvlJc w:val="left"/>
      <w:pPr>
        <w:tabs>
          <w:tab w:val="num" w:pos="720"/>
        </w:tabs>
        <w:ind w:left="720" w:hanging="360"/>
      </w:pPr>
      <w:rPr>
        <w:rFonts w:ascii="Wingdings" w:hAnsi="Wingdings" w:hint="default"/>
      </w:rPr>
    </w:lvl>
    <w:lvl w:ilvl="1" w:tplc="046AC088" w:tentative="1">
      <w:start w:val="1"/>
      <w:numFmt w:val="bullet"/>
      <w:lvlText w:val=""/>
      <w:lvlJc w:val="left"/>
      <w:pPr>
        <w:tabs>
          <w:tab w:val="num" w:pos="1440"/>
        </w:tabs>
        <w:ind w:left="1440" w:hanging="360"/>
      </w:pPr>
      <w:rPr>
        <w:rFonts w:ascii="Wingdings" w:hAnsi="Wingdings" w:hint="default"/>
      </w:rPr>
    </w:lvl>
    <w:lvl w:ilvl="2" w:tplc="CD42E94E" w:tentative="1">
      <w:start w:val="1"/>
      <w:numFmt w:val="bullet"/>
      <w:lvlText w:val=""/>
      <w:lvlJc w:val="left"/>
      <w:pPr>
        <w:tabs>
          <w:tab w:val="num" w:pos="2160"/>
        </w:tabs>
        <w:ind w:left="2160" w:hanging="360"/>
      </w:pPr>
      <w:rPr>
        <w:rFonts w:ascii="Wingdings" w:hAnsi="Wingdings" w:hint="default"/>
      </w:rPr>
    </w:lvl>
    <w:lvl w:ilvl="3" w:tplc="166A2420" w:tentative="1">
      <w:start w:val="1"/>
      <w:numFmt w:val="bullet"/>
      <w:lvlText w:val=""/>
      <w:lvlJc w:val="left"/>
      <w:pPr>
        <w:tabs>
          <w:tab w:val="num" w:pos="2880"/>
        </w:tabs>
        <w:ind w:left="2880" w:hanging="360"/>
      </w:pPr>
      <w:rPr>
        <w:rFonts w:ascii="Wingdings" w:hAnsi="Wingdings" w:hint="default"/>
      </w:rPr>
    </w:lvl>
    <w:lvl w:ilvl="4" w:tplc="4BB6DBF0" w:tentative="1">
      <w:start w:val="1"/>
      <w:numFmt w:val="bullet"/>
      <w:lvlText w:val=""/>
      <w:lvlJc w:val="left"/>
      <w:pPr>
        <w:tabs>
          <w:tab w:val="num" w:pos="3600"/>
        </w:tabs>
        <w:ind w:left="3600" w:hanging="360"/>
      </w:pPr>
      <w:rPr>
        <w:rFonts w:ascii="Wingdings" w:hAnsi="Wingdings" w:hint="default"/>
      </w:rPr>
    </w:lvl>
    <w:lvl w:ilvl="5" w:tplc="FF587364" w:tentative="1">
      <w:start w:val="1"/>
      <w:numFmt w:val="bullet"/>
      <w:lvlText w:val=""/>
      <w:lvlJc w:val="left"/>
      <w:pPr>
        <w:tabs>
          <w:tab w:val="num" w:pos="4320"/>
        </w:tabs>
        <w:ind w:left="4320" w:hanging="360"/>
      </w:pPr>
      <w:rPr>
        <w:rFonts w:ascii="Wingdings" w:hAnsi="Wingdings" w:hint="default"/>
      </w:rPr>
    </w:lvl>
    <w:lvl w:ilvl="6" w:tplc="632AAB52" w:tentative="1">
      <w:start w:val="1"/>
      <w:numFmt w:val="bullet"/>
      <w:lvlText w:val=""/>
      <w:lvlJc w:val="left"/>
      <w:pPr>
        <w:tabs>
          <w:tab w:val="num" w:pos="5040"/>
        </w:tabs>
        <w:ind w:left="5040" w:hanging="360"/>
      </w:pPr>
      <w:rPr>
        <w:rFonts w:ascii="Wingdings" w:hAnsi="Wingdings" w:hint="default"/>
      </w:rPr>
    </w:lvl>
    <w:lvl w:ilvl="7" w:tplc="DFC63A3E" w:tentative="1">
      <w:start w:val="1"/>
      <w:numFmt w:val="bullet"/>
      <w:lvlText w:val=""/>
      <w:lvlJc w:val="left"/>
      <w:pPr>
        <w:tabs>
          <w:tab w:val="num" w:pos="5760"/>
        </w:tabs>
        <w:ind w:left="5760" w:hanging="360"/>
      </w:pPr>
      <w:rPr>
        <w:rFonts w:ascii="Wingdings" w:hAnsi="Wingdings" w:hint="default"/>
      </w:rPr>
    </w:lvl>
    <w:lvl w:ilvl="8" w:tplc="E38AE0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470706">
    <w:abstractNumId w:val="3"/>
  </w:num>
  <w:num w:numId="2" w16cid:durableId="742339411">
    <w:abstractNumId w:val="1"/>
  </w:num>
  <w:num w:numId="3" w16cid:durableId="869685186">
    <w:abstractNumId w:val="4"/>
  </w:num>
  <w:num w:numId="4" w16cid:durableId="1413041707">
    <w:abstractNumId w:val="2"/>
  </w:num>
  <w:num w:numId="5" w16cid:durableId="163814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8674A"/>
    <w:rsid w:val="00091522"/>
    <w:rsid w:val="0009264B"/>
    <w:rsid w:val="000A306C"/>
    <w:rsid w:val="000B171D"/>
    <w:rsid w:val="00102806"/>
    <w:rsid w:val="00147F49"/>
    <w:rsid w:val="001566EE"/>
    <w:rsid w:val="00156CC3"/>
    <w:rsid w:val="00234B95"/>
    <w:rsid w:val="00236C78"/>
    <w:rsid w:val="0024070E"/>
    <w:rsid w:val="0024105E"/>
    <w:rsid w:val="00261C40"/>
    <w:rsid w:val="0026352D"/>
    <w:rsid w:val="0027198A"/>
    <w:rsid w:val="002744CC"/>
    <w:rsid w:val="002844AB"/>
    <w:rsid w:val="0033101E"/>
    <w:rsid w:val="00347572"/>
    <w:rsid w:val="003928CE"/>
    <w:rsid w:val="003B05B8"/>
    <w:rsid w:val="003B7A08"/>
    <w:rsid w:val="00434F81"/>
    <w:rsid w:val="00450CBE"/>
    <w:rsid w:val="004A3BF8"/>
    <w:rsid w:val="004D02B1"/>
    <w:rsid w:val="004E2E8A"/>
    <w:rsid w:val="00502559"/>
    <w:rsid w:val="00580B5B"/>
    <w:rsid w:val="00582BA7"/>
    <w:rsid w:val="005A3354"/>
    <w:rsid w:val="005B55EC"/>
    <w:rsid w:val="00640860"/>
    <w:rsid w:val="00645B69"/>
    <w:rsid w:val="00691ADF"/>
    <w:rsid w:val="00691AED"/>
    <w:rsid w:val="006936BE"/>
    <w:rsid w:val="006A1744"/>
    <w:rsid w:val="006D2D5C"/>
    <w:rsid w:val="006D5D18"/>
    <w:rsid w:val="006F5A3C"/>
    <w:rsid w:val="006F5DBF"/>
    <w:rsid w:val="007338B0"/>
    <w:rsid w:val="0075452E"/>
    <w:rsid w:val="007548CB"/>
    <w:rsid w:val="00761493"/>
    <w:rsid w:val="0079564A"/>
    <w:rsid w:val="00796037"/>
    <w:rsid w:val="007B3769"/>
    <w:rsid w:val="0080793E"/>
    <w:rsid w:val="00891A74"/>
    <w:rsid w:val="008C2788"/>
    <w:rsid w:val="008E57B1"/>
    <w:rsid w:val="00953396"/>
    <w:rsid w:val="009574AE"/>
    <w:rsid w:val="009736FB"/>
    <w:rsid w:val="0099065F"/>
    <w:rsid w:val="00A536DB"/>
    <w:rsid w:val="00A92710"/>
    <w:rsid w:val="00A97EC7"/>
    <w:rsid w:val="00AC3169"/>
    <w:rsid w:val="00AE4BC3"/>
    <w:rsid w:val="00B15FAA"/>
    <w:rsid w:val="00B24789"/>
    <w:rsid w:val="00B32C5E"/>
    <w:rsid w:val="00BE2CDC"/>
    <w:rsid w:val="00C2132A"/>
    <w:rsid w:val="00C31E73"/>
    <w:rsid w:val="00C60F8B"/>
    <w:rsid w:val="00C62EB0"/>
    <w:rsid w:val="00C87BD2"/>
    <w:rsid w:val="00C94734"/>
    <w:rsid w:val="00CC3A69"/>
    <w:rsid w:val="00CE354F"/>
    <w:rsid w:val="00D168D5"/>
    <w:rsid w:val="00D73DE1"/>
    <w:rsid w:val="00DC5B05"/>
    <w:rsid w:val="00DC79BC"/>
    <w:rsid w:val="00DE1933"/>
    <w:rsid w:val="00DE7037"/>
    <w:rsid w:val="00E83F80"/>
    <w:rsid w:val="00EA758A"/>
    <w:rsid w:val="00EF4102"/>
    <w:rsid w:val="00F522FC"/>
    <w:rsid w:val="00F52D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303000172">
      <w:bodyDiv w:val="1"/>
      <w:marLeft w:val="0"/>
      <w:marRight w:val="0"/>
      <w:marTop w:val="0"/>
      <w:marBottom w:val="0"/>
      <w:divBdr>
        <w:top w:val="none" w:sz="0" w:space="0" w:color="auto"/>
        <w:left w:val="none" w:sz="0" w:space="0" w:color="auto"/>
        <w:bottom w:val="none" w:sz="0" w:space="0" w:color="auto"/>
        <w:right w:val="none" w:sz="0" w:space="0" w:color="auto"/>
      </w:divBdr>
      <w:divsChild>
        <w:div w:id="1097213591">
          <w:marLeft w:val="446"/>
          <w:marRight w:val="0"/>
          <w:marTop w:val="0"/>
          <w:marBottom w:val="0"/>
          <w:divBdr>
            <w:top w:val="none" w:sz="0" w:space="0" w:color="auto"/>
            <w:left w:val="none" w:sz="0" w:space="0" w:color="auto"/>
            <w:bottom w:val="none" w:sz="0" w:space="0" w:color="auto"/>
            <w:right w:val="none" w:sz="0" w:space="0" w:color="auto"/>
          </w:divBdr>
        </w:div>
        <w:div w:id="589199415">
          <w:marLeft w:val="446"/>
          <w:marRight w:val="0"/>
          <w:marTop w:val="0"/>
          <w:marBottom w:val="0"/>
          <w:divBdr>
            <w:top w:val="none" w:sz="0" w:space="0" w:color="auto"/>
            <w:left w:val="none" w:sz="0" w:space="0" w:color="auto"/>
            <w:bottom w:val="none" w:sz="0" w:space="0" w:color="auto"/>
            <w:right w:val="none" w:sz="0" w:space="0" w:color="auto"/>
          </w:divBdr>
        </w:div>
        <w:div w:id="2053384352">
          <w:marLeft w:val="446"/>
          <w:marRight w:val="0"/>
          <w:marTop w:val="0"/>
          <w:marBottom w:val="0"/>
          <w:divBdr>
            <w:top w:val="none" w:sz="0" w:space="0" w:color="auto"/>
            <w:left w:val="none" w:sz="0" w:space="0" w:color="auto"/>
            <w:bottom w:val="none" w:sz="0" w:space="0" w:color="auto"/>
            <w:right w:val="none" w:sz="0" w:space="0" w:color="auto"/>
          </w:divBdr>
        </w:div>
        <w:div w:id="1275214869">
          <w:marLeft w:val="446"/>
          <w:marRight w:val="0"/>
          <w:marTop w:val="0"/>
          <w:marBottom w:val="0"/>
          <w:divBdr>
            <w:top w:val="none" w:sz="0" w:space="0" w:color="auto"/>
            <w:left w:val="none" w:sz="0" w:space="0" w:color="auto"/>
            <w:bottom w:val="none" w:sz="0" w:space="0" w:color="auto"/>
            <w:right w:val="none" w:sz="0" w:space="0" w:color="auto"/>
          </w:divBdr>
        </w:div>
        <w:div w:id="920682092">
          <w:marLeft w:val="446"/>
          <w:marRight w:val="0"/>
          <w:marTop w:val="0"/>
          <w:marBottom w:val="0"/>
          <w:divBdr>
            <w:top w:val="none" w:sz="0" w:space="0" w:color="auto"/>
            <w:left w:val="none" w:sz="0" w:space="0" w:color="auto"/>
            <w:bottom w:val="none" w:sz="0" w:space="0" w:color="auto"/>
            <w:right w:val="none" w:sz="0" w:space="0" w:color="auto"/>
          </w:divBdr>
        </w:div>
        <w:div w:id="43481715">
          <w:marLeft w:val="446"/>
          <w:marRight w:val="0"/>
          <w:marTop w:val="0"/>
          <w:marBottom w:val="0"/>
          <w:divBdr>
            <w:top w:val="none" w:sz="0" w:space="0" w:color="auto"/>
            <w:left w:val="none" w:sz="0" w:space="0" w:color="auto"/>
            <w:bottom w:val="none" w:sz="0" w:space="0" w:color="auto"/>
            <w:right w:val="none" w:sz="0" w:space="0" w:color="auto"/>
          </w:divBdr>
        </w:div>
        <w:div w:id="1315797238">
          <w:marLeft w:val="446"/>
          <w:marRight w:val="0"/>
          <w:marTop w:val="0"/>
          <w:marBottom w:val="0"/>
          <w:divBdr>
            <w:top w:val="none" w:sz="0" w:space="0" w:color="auto"/>
            <w:left w:val="none" w:sz="0" w:space="0" w:color="auto"/>
            <w:bottom w:val="none" w:sz="0" w:space="0" w:color="auto"/>
            <w:right w:val="none" w:sz="0" w:space="0" w:color="auto"/>
          </w:divBdr>
        </w:div>
        <w:div w:id="562832027">
          <w:marLeft w:val="446"/>
          <w:marRight w:val="0"/>
          <w:marTop w:val="0"/>
          <w:marBottom w:val="0"/>
          <w:divBdr>
            <w:top w:val="none" w:sz="0" w:space="0" w:color="auto"/>
            <w:left w:val="none" w:sz="0" w:space="0" w:color="auto"/>
            <w:bottom w:val="none" w:sz="0" w:space="0" w:color="auto"/>
            <w:right w:val="none" w:sz="0" w:space="0" w:color="auto"/>
          </w:divBdr>
        </w:div>
        <w:div w:id="688264668">
          <w:marLeft w:val="446"/>
          <w:marRight w:val="0"/>
          <w:marTop w:val="0"/>
          <w:marBottom w:val="0"/>
          <w:divBdr>
            <w:top w:val="none" w:sz="0" w:space="0" w:color="auto"/>
            <w:left w:val="none" w:sz="0" w:space="0" w:color="auto"/>
            <w:bottom w:val="none" w:sz="0" w:space="0" w:color="auto"/>
            <w:right w:val="none" w:sz="0" w:space="0" w:color="auto"/>
          </w:divBdr>
        </w:div>
        <w:div w:id="1247375201">
          <w:marLeft w:val="446"/>
          <w:marRight w:val="0"/>
          <w:marTop w:val="0"/>
          <w:marBottom w:val="0"/>
          <w:divBdr>
            <w:top w:val="none" w:sz="0" w:space="0" w:color="auto"/>
            <w:left w:val="none" w:sz="0" w:space="0" w:color="auto"/>
            <w:bottom w:val="none" w:sz="0" w:space="0" w:color="auto"/>
            <w:right w:val="none" w:sz="0" w:space="0" w:color="auto"/>
          </w:divBdr>
        </w:div>
        <w:div w:id="1585914453">
          <w:marLeft w:val="446"/>
          <w:marRight w:val="0"/>
          <w:marTop w:val="0"/>
          <w:marBottom w:val="0"/>
          <w:divBdr>
            <w:top w:val="none" w:sz="0" w:space="0" w:color="auto"/>
            <w:left w:val="none" w:sz="0" w:space="0" w:color="auto"/>
            <w:bottom w:val="none" w:sz="0" w:space="0" w:color="auto"/>
            <w:right w:val="none" w:sz="0" w:space="0" w:color="auto"/>
          </w:divBdr>
        </w:div>
        <w:div w:id="940720671">
          <w:marLeft w:val="446"/>
          <w:marRight w:val="0"/>
          <w:marTop w:val="0"/>
          <w:marBottom w:val="0"/>
          <w:divBdr>
            <w:top w:val="none" w:sz="0" w:space="0" w:color="auto"/>
            <w:left w:val="none" w:sz="0" w:space="0" w:color="auto"/>
            <w:bottom w:val="none" w:sz="0" w:space="0" w:color="auto"/>
            <w:right w:val="none" w:sz="0" w:space="0" w:color="auto"/>
          </w:divBdr>
        </w:div>
        <w:div w:id="1411846919">
          <w:marLeft w:val="446"/>
          <w:marRight w:val="0"/>
          <w:marTop w:val="0"/>
          <w:marBottom w:val="0"/>
          <w:divBdr>
            <w:top w:val="none" w:sz="0" w:space="0" w:color="auto"/>
            <w:left w:val="none" w:sz="0" w:space="0" w:color="auto"/>
            <w:bottom w:val="none" w:sz="0" w:space="0" w:color="auto"/>
            <w:right w:val="none" w:sz="0" w:space="0" w:color="auto"/>
          </w:divBdr>
        </w:div>
        <w:div w:id="1193300686">
          <w:marLeft w:val="446"/>
          <w:marRight w:val="0"/>
          <w:marTop w:val="0"/>
          <w:marBottom w:val="0"/>
          <w:divBdr>
            <w:top w:val="none" w:sz="0" w:space="0" w:color="auto"/>
            <w:left w:val="none" w:sz="0" w:space="0" w:color="auto"/>
            <w:bottom w:val="none" w:sz="0" w:space="0" w:color="auto"/>
            <w:right w:val="none" w:sz="0" w:space="0" w:color="auto"/>
          </w:divBdr>
        </w:div>
      </w:divsChild>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1329</Words>
  <Characters>7314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23</cp:revision>
  <cp:lastPrinted>2025-08-04T21:30:00Z</cp:lastPrinted>
  <dcterms:created xsi:type="dcterms:W3CDTF">2025-07-30T17:06:00Z</dcterms:created>
  <dcterms:modified xsi:type="dcterms:W3CDTF">2025-08-11T20:51:00Z</dcterms:modified>
</cp:coreProperties>
</file>