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1B2D489B" w:rsidR="005B55EC" w:rsidRDefault="00072C35" w:rsidP="00072C35">
      <w:pPr>
        <w:pStyle w:val="Sinespaciado"/>
        <w:rPr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04264D3">
                <wp:simplePos x="0" y="0"/>
                <wp:positionH relativeFrom="margin">
                  <wp:align>center</wp:align>
                </wp:positionH>
                <wp:positionV relativeFrom="paragraph">
                  <wp:posOffset>-509270</wp:posOffset>
                </wp:positionV>
                <wp:extent cx="7248525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9C9B6D9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5D44A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IRCUITO</w:t>
                            </w:r>
                            <w:r w:rsidR="00072C35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53D6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072C35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E953D6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40.1pt;width:570.75pt;height:88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" filled="f" stroked="f">
                <v:textbox>
                  <w:txbxContent>
                    <w:p w14:paraId="3B9349F7" w14:textId="49C9B6D9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5D44A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IRCUITO</w:t>
                      </w:r>
                      <w:r w:rsidR="00072C35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53D6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072C35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E953D6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79C8D0A5" w:rsidR="00102806" w:rsidRPr="00582BA7" w:rsidRDefault="00A42F07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75ED68B9">
                <wp:simplePos x="0" y="0"/>
                <wp:positionH relativeFrom="column">
                  <wp:posOffset>4558665</wp:posOffset>
                </wp:positionH>
                <wp:positionV relativeFrom="paragraph">
                  <wp:posOffset>2547620</wp:posOffset>
                </wp:positionV>
                <wp:extent cx="146685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50DEBA1C" w:rsidR="004E2E8A" w:rsidRPr="004E2E8A" w:rsidRDefault="00C805D6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58.95pt;margin-top:200.6pt;width:115.5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" filled="f" stroked="f">
                <v:textbox>
                  <w:txbxContent>
                    <w:p w14:paraId="508E0030" w14:textId="50DEBA1C" w:rsidR="004E2E8A" w:rsidRPr="004E2E8A" w:rsidRDefault="00C805D6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C6227F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41624838">
            <wp:simplePos x="0" y="0"/>
            <wp:positionH relativeFrom="column">
              <wp:posOffset>-1213485</wp:posOffset>
            </wp:positionH>
            <wp:positionV relativeFrom="paragraph">
              <wp:posOffset>2166620</wp:posOffset>
            </wp:positionV>
            <wp:extent cx="8303260" cy="6477000"/>
            <wp:effectExtent l="0" t="0" r="254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2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C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6BDB8F9">
                <wp:simplePos x="0" y="0"/>
                <wp:positionH relativeFrom="margin">
                  <wp:posOffset>968375</wp:posOffset>
                </wp:positionH>
                <wp:positionV relativeFrom="paragraph">
                  <wp:posOffset>421005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694AFA42" w:rsidR="00645B69" w:rsidRDefault="00E953D6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HERENCIA AMERICANA </w:t>
                            </w:r>
                            <w:r w:rsidR="005D44A7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8" type="#_x0000_t202" style="position:absolute;left:0;text-align:left;margin-left:76.25pt;margin-top:33.1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tpFQIAACs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" filled="f" stroked="f">
                <v:textbox>
                  <w:txbxContent>
                    <w:p w14:paraId="1D67E91B" w14:textId="694AFA42" w:rsidR="00645B69" w:rsidRDefault="00E953D6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HERENCIA AMERICANA </w:t>
                      </w:r>
                      <w:r w:rsidR="005D44A7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89BDD3C">
                <wp:simplePos x="0" y="0"/>
                <wp:positionH relativeFrom="leftMargin">
                  <wp:align>right</wp:align>
                </wp:positionH>
                <wp:positionV relativeFrom="paragraph">
                  <wp:posOffset>1321594</wp:posOffset>
                </wp:positionV>
                <wp:extent cx="2703512" cy="407035"/>
                <wp:effectExtent l="5080" t="0" r="6985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3512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51176B19" w:rsidR="00A536DB" w:rsidRPr="00A536DB" w:rsidRDefault="005D44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9" type="#_x0000_t202" style="position:absolute;left:0;text-align:left;margin-left:161.65pt;margin-top:104.05pt;width:212.8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" filled="f" stroked="f">
                <v:textbox>
                  <w:txbxContent>
                    <w:p w14:paraId="052309AD" w14:textId="51176B19" w:rsidR="00A536DB" w:rsidRPr="00A536DB" w:rsidRDefault="005D44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DF441B1">
                <wp:simplePos x="0" y="0"/>
                <wp:positionH relativeFrom="column">
                  <wp:posOffset>3417570</wp:posOffset>
                </wp:positionH>
                <wp:positionV relativeFrom="paragraph">
                  <wp:posOffset>2182495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667E75F4" w:rsidR="00A536DB" w:rsidRPr="00A536DB" w:rsidRDefault="005D44A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30" type="#_x0000_t202" style="position:absolute;left:0;text-align:left;margin-left:269.1pt;margin-top:171.8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" filled="f" stroked="f">
                <v:textbox>
                  <w:txbxContent>
                    <w:p w14:paraId="543C94C0" w14:textId="667E75F4" w:rsidR="00A536DB" w:rsidRPr="00A536DB" w:rsidRDefault="005D44A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7AEDAA63" w:rsidR="0005345A" w:rsidRPr="00B32C5E" w:rsidRDefault="00FA3FC0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CIRCUITO </w:t>
      </w:r>
      <w:r w:rsidR="00954EB8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DE LA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954EB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HERENCIA AMERICANA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55C9A166" w14:textId="7C29C55D" w:rsidR="00FA3FC0" w:rsidRP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Traslado Aeropuerto / Hotel / Aeropuerto </w:t>
      </w:r>
    </w:p>
    <w:p w14:paraId="3341B6F9" w14:textId="061A0E2F" w:rsidR="00FA3FC0" w:rsidRPr="00FA3FC0" w:rsidRDefault="0056686E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Washington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78F98EFF" w14:textId="355706AD" w:rsidR="00FA3FC0" w:rsidRDefault="00B76EE2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noche de alojamiento en </w:t>
      </w:r>
      <w:r w:rsidR="007F1967">
        <w:rPr>
          <w:rFonts w:ascii="Helvetica" w:eastAsia="Times New Roman" w:hAnsi="Helvetica" w:cs="Tahoma"/>
          <w:color w:val="000000"/>
          <w:sz w:val="28"/>
          <w:szCs w:val="32"/>
        </w:rPr>
        <w:t>Niagara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4018430C" w14:textId="77777777" w:rsidR="007F1967" w:rsidRDefault="00B76EE2" w:rsidP="007F1967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2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noches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alojamiento en </w:t>
      </w:r>
      <w:r w:rsidR="007F1967">
        <w:rPr>
          <w:rFonts w:ascii="Helvetica" w:eastAsia="Times New Roman" w:hAnsi="Helvetica" w:cs="Tahoma"/>
          <w:color w:val="000000"/>
          <w:sz w:val="28"/>
          <w:szCs w:val="32"/>
        </w:rPr>
        <w:t>Boston</w:t>
      </w:r>
    </w:p>
    <w:p w14:paraId="52E96EF4" w14:textId="743C15AB" w:rsidR="006F744D" w:rsidRPr="007F1967" w:rsidRDefault="007F1967" w:rsidP="007F1967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6F744D"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 noche de </w:t>
      </w:r>
      <w:proofErr w:type="gramStart"/>
      <w:r w:rsidR="006F744D" w:rsidRPr="007F1967">
        <w:rPr>
          <w:rFonts w:ascii="Helvetica" w:eastAsia="Times New Roman" w:hAnsi="Helvetica" w:cs="Tahoma"/>
          <w:color w:val="000000"/>
          <w:sz w:val="28"/>
          <w:szCs w:val="32"/>
        </w:rPr>
        <w:t>alojamiento  en</w:t>
      </w:r>
      <w:proofErr w:type="gramEnd"/>
      <w:r w:rsidR="006F744D"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Pr="007F196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New York</w:t>
      </w:r>
    </w:p>
    <w:p w14:paraId="4BF36EA7" w14:textId="043AA23D" w:rsidR="007F1967" w:rsidRDefault="007F1967" w:rsidP="00B76EE2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>Admisión al barco “</w:t>
      </w:r>
      <w:proofErr w:type="spellStart"/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>Maid</w:t>
      </w:r>
      <w:proofErr w:type="spellEnd"/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>the</w:t>
      </w:r>
      <w:proofErr w:type="spellEnd"/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>Mist</w:t>
      </w:r>
      <w:proofErr w:type="spellEnd"/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” (entre mayo y octubre)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–</w:t>
      </w:r>
    </w:p>
    <w:p w14:paraId="1E121A8E" w14:textId="77777777" w:rsidR="007F1967" w:rsidRDefault="007F1967" w:rsidP="00B76EE2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Guía acompañante de habla hispana durante todo el recorrido </w:t>
      </w:r>
    </w:p>
    <w:p w14:paraId="635625EA" w14:textId="50C8C601" w:rsidR="007F1967" w:rsidRDefault="007F1967" w:rsidP="00B76EE2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 Visitas de Washington, Niagara, Boston, Newport y New York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–</w:t>
      </w:r>
    </w:p>
    <w:p w14:paraId="69F205F1" w14:textId="15A63754" w:rsidR="00B76EE2" w:rsidRPr="007F1967" w:rsidRDefault="007F1967" w:rsidP="007F1967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F1967">
        <w:rPr>
          <w:rFonts w:ascii="Helvetica" w:eastAsia="Times New Roman" w:hAnsi="Helvetica" w:cs="Tahoma"/>
          <w:color w:val="000000"/>
          <w:sz w:val="28"/>
          <w:szCs w:val="32"/>
        </w:rPr>
        <w:t xml:space="preserve">Visita al Cementerio de Arlington </w:t>
      </w:r>
    </w:p>
    <w:p w14:paraId="2C26C74F" w14:textId="6B76F4FA" w:rsidR="00B76EE2" w:rsidRPr="00B76EE2" w:rsidRDefault="007F1967" w:rsidP="007F1967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7</w:t>
      </w:r>
      <w:r w:rsidR="00B76EE2" w:rsidRPr="00B76EE2">
        <w:rPr>
          <w:rFonts w:ascii="Helvetica" w:eastAsia="Times New Roman" w:hAnsi="Helvetica" w:cs="Tahoma"/>
          <w:color w:val="000000"/>
          <w:sz w:val="28"/>
          <w:szCs w:val="32"/>
        </w:rPr>
        <w:t xml:space="preserve"> desayunos 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3CAC465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Desayunos, Almuerzos y cenas no mencionados.</w:t>
      </w:r>
    </w:p>
    <w:p w14:paraId="3812C61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Bebidas en las comidas mencionadas en el programa.</w:t>
      </w:r>
    </w:p>
    <w:p w14:paraId="4345C4A2" w14:textId="6AF08813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</w:t>
      </w:r>
    </w:p>
    <w:p w14:paraId="66954CB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Impuestos sobre tiquetes aéreos “Q” + IVA + FEE </w:t>
      </w:r>
    </w:p>
    <w:p w14:paraId="08AE29A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Gastos no especificados como servicio de lavandería, llamadas, etc.</w:t>
      </w:r>
    </w:p>
    <w:p w14:paraId="1C81E070" w14:textId="667504C2" w:rsid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Propinas voluntarias</w:t>
      </w:r>
    </w:p>
    <w:p w14:paraId="4F87320B" w14:textId="77777777" w:rsidR="006C1FD5" w:rsidRPr="006C1FD5" w:rsidRDefault="006C1FD5" w:rsidP="006C1F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es-CO"/>
          <w14:ligatures w14:val="none"/>
        </w:rPr>
      </w:pPr>
      <w:r w:rsidRPr="006C1FD5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es-CO"/>
          <w14:ligatures w14:val="none"/>
        </w:rPr>
        <w:br/>
        <w:t>Propina para el guía y el chófer (Aconsejamos respectivamente un mínimo de $3 USD por día / por persona y $2 USD por día / por persona)</w:t>
      </w:r>
    </w:p>
    <w:p w14:paraId="324475AC" w14:textId="77777777" w:rsidR="006C1FD5" w:rsidRPr="00C3236C" w:rsidRDefault="006C1FD5" w:rsidP="006C1FD5">
      <w:pPr>
        <w:pStyle w:val="Prrafodelista"/>
        <w:spacing w:before="100" w:beforeAutospacing="1" w:after="100" w:afterAutospacing="1" w:line="240" w:lineRule="auto"/>
        <w:ind w:left="108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4AFA9D96" w14:textId="77777777" w:rsidR="00236627" w:rsidRPr="0005345A" w:rsidRDefault="00236627" w:rsidP="00DF06B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3BDCCDA" w14:textId="23F48F90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C1A7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tbl>
      <w:tblPr>
        <w:tblpPr w:leftFromText="141" w:rightFromText="141" w:vertAnchor="text" w:horzAnchor="margin" w:tblpXSpec="center" w:tblpY="374"/>
        <w:tblW w:w="5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3764"/>
      </w:tblGrid>
      <w:tr w:rsidR="00FC1A72" w:rsidRPr="005334F2" w14:paraId="5A4858C4" w14:textId="77777777" w:rsidTr="00FC1A72">
        <w:trPr>
          <w:trHeight w:val="315"/>
        </w:trPr>
        <w:tc>
          <w:tcPr>
            <w:tcW w:w="1708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347D2" w14:textId="77777777" w:rsidR="00FC1A72" w:rsidRPr="005334F2" w:rsidRDefault="00FC1A72" w:rsidP="005169A5">
            <w:pPr>
              <w:jc w:val="center"/>
              <w:rPr>
                <w:rFonts w:ascii="Helvetica" w:hAnsi="Helvetica" w:cs="Helvetica"/>
                <w:b/>
                <w:bCs/>
                <w:color w:val="FFFFFF"/>
              </w:rPr>
            </w:pPr>
            <w:r w:rsidRPr="005334F2">
              <w:rPr>
                <w:rFonts w:ascii="Helvetica" w:hAnsi="Helvetica" w:cs="Helvetica"/>
                <w:b/>
                <w:bCs/>
                <w:color w:val="FFFFFF"/>
              </w:rPr>
              <w:t>CIUDADES</w:t>
            </w:r>
          </w:p>
        </w:tc>
        <w:tc>
          <w:tcPr>
            <w:tcW w:w="3764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70AD9" w14:textId="77777777" w:rsidR="00FC1A72" w:rsidRPr="005334F2" w:rsidRDefault="00FC1A72" w:rsidP="005169A5">
            <w:pPr>
              <w:jc w:val="center"/>
              <w:rPr>
                <w:rFonts w:ascii="Helvetica" w:hAnsi="Helvetica" w:cs="Helvetica"/>
                <w:b/>
                <w:bCs/>
                <w:color w:val="FFFFFF"/>
              </w:rPr>
            </w:pPr>
            <w:r w:rsidRPr="005334F2">
              <w:rPr>
                <w:rFonts w:ascii="Helvetica" w:hAnsi="Helvetica" w:cs="Helvetica"/>
                <w:b/>
                <w:bCs/>
                <w:color w:val="FFFFFF"/>
              </w:rPr>
              <w:t>HOTELES O SIMILARES</w:t>
            </w:r>
          </w:p>
        </w:tc>
      </w:tr>
      <w:tr w:rsidR="00FC1A72" w:rsidRPr="00EA519F" w14:paraId="0D8D856D" w14:textId="77777777" w:rsidTr="00FC1A72">
        <w:trPr>
          <w:trHeight w:val="593"/>
        </w:trPr>
        <w:tc>
          <w:tcPr>
            <w:tcW w:w="170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322AB" w14:textId="77777777" w:rsidR="007113F0" w:rsidRDefault="007113F0" w:rsidP="005169A5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WASHINGTON , DC </w:t>
            </w:r>
          </w:p>
          <w:p w14:paraId="2E412CDE" w14:textId="77777777" w:rsidR="007113F0" w:rsidRDefault="007113F0" w:rsidP="005169A5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NIAGARA FALLS , NY </w:t>
            </w:r>
          </w:p>
          <w:p w14:paraId="7AEDF4A0" w14:textId="77777777" w:rsidR="007113F0" w:rsidRDefault="007113F0" w:rsidP="005169A5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BOSTON , MA </w:t>
            </w:r>
          </w:p>
          <w:p w14:paraId="53C57CE3" w14:textId="403F7192" w:rsidR="004273A7" w:rsidRPr="005334F2" w:rsidRDefault="007113F0" w:rsidP="005169A5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NEW YORK ,NY</w:t>
            </w:r>
            <w:r w:rsidR="004273A7">
              <w:rPr>
                <w:rFonts w:ascii="Helvetica" w:hAnsi="Helvetica" w:cs="Helvetica"/>
                <w:b/>
                <w:bCs/>
              </w:rPr>
              <w:t xml:space="preserve"> </w:t>
            </w:r>
          </w:p>
        </w:tc>
        <w:tc>
          <w:tcPr>
            <w:tcW w:w="37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F4B08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69BA3" w14:textId="77777777" w:rsidR="00FC1A72" w:rsidRDefault="007113F0" w:rsidP="007113F0">
            <w:pPr>
              <w:jc w:val="center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MELROSE GEORGETOWN HOTEL</w:t>
            </w:r>
          </w:p>
          <w:p w14:paraId="33CAF2C3" w14:textId="77777777" w:rsidR="007113F0" w:rsidRDefault="007113F0" w:rsidP="007113F0">
            <w:pPr>
              <w:jc w:val="center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SHERATON NIAGARA FALLS </w:t>
            </w:r>
          </w:p>
          <w:p w14:paraId="06088752" w14:textId="6B047FA3" w:rsidR="007113F0" w:rsidRDefault="007113F0" w:rsidP="007113F0">
            <w:pPr>
              <w:jc w:val="center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HYATT PLACE BOSTON – BRAINTREE</w:t>
            </w:r>
          </w:p>
          <w:p w14:paraId="2E2C23E7" w14:textId="763033EF" w:rsidR="007113F0" w:rsidRPr="007113F0" w:rsidRDefault="007113F0" w:rsidP="007113F0">
            <w:pPr>
              <w:jc w:val="center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THE NEW </w:t>
            </w:r>
            <w:proofErr w:type="gramStart"/>
            <w:r>
              <w:rPr>
                <w:rFonts w:ascii="Helvetica" w:hAnsi="Helvetica" w:cs="Helvetica"/>
                <w:lang w:val="en-US"/>
              </w:rPr>
              <w:t>YORKER ,</w:t>
            </w:r>
            <w:proofErr w:type="gramEnd"/>
            <w:r>
              <w:rPr>
                <w:rFonts w:ascii="Helvetica" w:hAnsi="Helvetica" w:cs="Helvetica"/>
                <w:lang w:val="en-US"/>
              </w:rPr>
              <w:t xml:space="preserve"> BY LOTTE HOTELS </w:t>
            </w:r>
          </w:p>
        </w:tc>
      </w:tr>
      <w:tr w:rsidR="00FC1A72" w:rsidRPr="00EA519F" w14:paraId="442D790B" w14:textId="77777777" w:rsidTr="00FC1A72">
        <w:trPr>
          <w:trHeight w:val="657"/>
        </w:trPr>
        <w:tc>
          <w:tcPr>
            <w:tcW w:w="1708" w:type="dxa"/>
            <w:vMerge/>
            <w:tcBorders>
              <w:left w:val="single" w:sz="6" w:space="0" w:color="CCCCCC"/>
              <w:right w:val="single" w:sz="6" w:space="0" w:color="F4B083"/>
            </w:tcBorders>
            <w:vAlign w:val="center"/>
            <w:hideMark/>
          </w:tcPr>
          <w:p w14:paraId="09446C5C" w14:textId="77777777" w:rsidR="00FC1A72" w:rsidRPr="00EA519F" w:rsidRDefault="00FC1A72" w:rsidP="005169A5">
            <w:pPr>
              <w:jc w:val="center"/>
              <w:rPr>
                <w:rFonts w:ascii="Helvetica" w:hAnsi="Helvetica" w:cs="Helvetica"/>
                <w:b/>
                <w:bCs/>
                <w:lang w:val="en-US"/>
              </w:rPr>
            </w:pPr>
          </w:p>
        </w:tc>
        <w:tc>
          <w:tcPr>
            <w:tcW w:w="3764" w:type="dxa"/>
            <w:vMerge/>
            <w:tcBorders>
              <w:left w:val="single" w:sz="6" w:space="0" w:color="CCCCCC"/>
              <w:right w:val="single" w:sz="6" w:space="0" w:color="F4B083"/>
            </w:tcBorders>
            <w:vAlign w:val="center"/>
            <w:hideMark/>
          </w:tcPr>
          <w:p w14:paraId="20FDBD05" w14:textId="77777777" w:rsidR="00FC1A72" w:rsidRPr="00EA519F" w:rsidRDefault="00FC1A72" w:rsidP="005169A5">
            <w:pPr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</w:tr>
      <w:tr w:rsidR="00FC1A72" w:rsidRPr="00EA519F" w14:paraId="50F115CE" w14:textId="77777777" w:rsidTr="00FC1A72">
        <w:trPr>
          <w:trHeight w:val="848"/>
        </w:trPr>
        <w:tc>
          <w:tcPr>
            <w:tcW w:w="1708" w:type="dxa"/>
            <w:vMerge/>
            <w:tcBorders>
              <w:left w:val="single" w:sz="6" w:space="0" w:color="CCCCCC"/>
              <w:right w:val="single" w:sz="6" w:space="0" w:color="F4B083"/>
            </w:tcBorders>
            <w:vAlign w:val="center"/>
            <w:hideMark/>
          </w:tcPr>
          <w:p w14:paraId="1F897BF5" w14:textId="77777777" w:rsidR="00FC1A72" w:rsidRPr="00EA519F" w:rsidRDefault="00FC1A72" w:rsidP="005169A5">
            <w:pPr>
              <w:jc w:val="center"/>
              <w:rPr>
                <w:rFonts w:ascii="Helvetica" w:hAnsi="Helvetica" w:cs="Helvetica"/>
                <w:b/>
                <w:bCs/>
                <w:lang w:val="en-US"/>
              </w:rPr>
            </w:pPr>
          </w:p>
        </w:tc>
        <w:tc>
          <w:tcPr>
            <w:tcW w:w="3764" w:type="dxa"/>
            <w:vMerge/>
            <w:tcBorders>
              <w:left w:val="single" w:sz="6" w:space="0" w:color="CCCCCC"/>
              <w:right w:val="single" w:sz="6" w:space="0" w:color="F4B083"/>
            </w:tcBorders>
            <w:vAlign w:val="center"/>
            <w:hideMark/>
          </w:tcPr>
          <w:p w14:paraId="78651B20" w14:textId="77777777" w:rsidR="00FC1A72" w:rsidRPr="00EA519F" w:rsidRDefault="00FC1A72" w:rsidP="005169A5">
            <w:pPr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</w:tr>
      <w:tr w:rsidR="00FC1A72" w:rsidRPr="00EA519F" w14:paraId="0D202A0B" w14:textId="77777777" w:rsidTr="00FC1A72">
        <w:trPr>
          <w:trHeight w:val="628"/>
        </w:trPr>
        <w:tc>
          <w:tcPr>
            <w:tcW w:w="1708" w:type="dxa"/>
            <w:vMerge/>
            <w:tcBorders>
              <w:left w:val="single" w:sz="6" w:space="0" w:color="CCCCCC"/>
              <w:bottom w:val="single" w:sz="6" w:space="0" w:color="F4B083"/>
              <w:right w:val="single" w:sz="6" w:space="0" w:color="F4B083"/>
            </w:tcBorders>
            <w:vAlign w:val="center"/>
          </w:tcPr>
          <w:p w14:paraId="4BDE5255" w14:textId="77777777" w:rsidR="00FC1A72" w:rsidRPr="00EA519F" w:rsidRDefault="00FC1A72" w:rsidP="005169A5">
            <w:pPr>
              <w:jc w:val="center"/>
              <w:rPr>
                <w:rFonts w:ascii="Helvetica" w:hAnsi="Helvetica" w:cs="Helvetica"/>
                <w:b/>
                <w:bCs/>
                <w:lang w:val="en-US"/>
              </w:rPr>
            </w:pPr>
          </w:p>
        </w:tc>
        <w:tc>
          <w:tcPr>
            <w:tcW w:w="3764" w:type="dxa"/>
            <w:vMerge/>
            <w:tcBorders>
              <w:left w:val="single" w:sz="6" w:space="0" w:color="CCCCCC"/>
              <w:bottom w:val="single" w:sz="6" w:space="0" w:color="F4B083"/>
              <w:right w:val="single" w:sz="6" w:space="0" w:color="F4B083"/>
            </w:tcBorders>
            <w:vAlign w:val="center"/>
          </w:tcPr>
          <w:p w14:paraId="2B096032" w14:textId="77777777" w:rsidR="00FC1A72" w:rsidRPr="00EA519F" w:rsidRDefault="00FC1A72" w:rsidP="005169A5">
            <w:pPr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</w:tr>
    </w:tbl>
    <w:p w14:paraId="50DADE28" w14:textId="20225A48" w:rsidR="00102806" w:rsidRDefault="005169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EA519F">
        <w:rPr>
          <w:rFonts w:ascii="Helvetica" w:hAnsi="Helvetica" w:cs="Helvetica"/>
          <w:b/>
          <w:bCs/>
          <w:noProof/>
          <w:color w:val="2E5597"/>
          <w:sz w:val="28"/>
          <w:szCs w:val="28"/>
          <w:lang w:val="en-US"/>
        </w:rPr>
        <w:t xml:space="preserve"> </w: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60EE3D91" w14:textId="77777777" w:rsidR="00312538" w:rsidRDefault="00312538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4E5FDA4D" w14:textId="44413D30" w:rsidR="00AA5179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15D53448" w14:textId="2F435977" w:rsidR="00FC1A72" w:rsidRDefault="00FC1A72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45CC039F" w14:textId="77777777" w:rsidR="00FC1A72" w:rsidRDefault="00FC1A72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04501AF5" w14:textId="74B29ECD" w:rsidR="00707A62" w:rsidRDefault="00707A6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038326B2" w14:textId="597036D5" w:rsidR="00FC1A72" w:rsidRDefault="00FC1A7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0F45DC0" w14:textId="79BD5674" w:rsidR="00FC1A72" w:rsidRDefault="00FC1A7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6FAA99D2" w14:textId="7EDC0CE3" w:rsidR="00FC1A72" w:rsidRDefault="00FC1A7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5BCE243" w14:textId="77777777" w:rsidR="007113F0" w:rsidRDefault="007113F0" w:rsidP="00FC1A72">
      <w:pPr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Style w:val="Tabladelista3-nfasis2"/>
        <w:tblpPr w:leftFromText="141" w:rightFromText="141" w:vertAnchor="page" w:horzAnchor="margin" w:tblpXSpec="center" w:tblpY="6991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200"/>
        <w:gridCol w:w="1200"/>
        <w:gridCol w:w="1200"/>
        <w:gridCol w:w="1200"/>
        <w:gridCol w:w="1200"/>
        <w:gridCol w:w="2300"/>
      </w:tblGrid>
      <w:tr w:rsidR="00FC1A72" w:rsidRPr="009444A8" w14:paraId="5EFA3688" w14:textId="77777777" w:rsidTr="00944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0" w:type="dxa"/>
            <w:noWrap/>
            <w:vAlign w:val="center"/>
            <w:hideMark/>
          </w:tcPr>
          <w:p w14:paraId="79516099" w14:textId="617C9068" w:rsidR="00FC1A72" w:rsidRPr="009444A8" w:rsidRDefault="00EA390E" w:rsidP="009444A8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SGL</w:t>
            </w:r>
          </w:p>
        </w:tc>
        <w:tc>
          <w:tcPr>
            <w:tcW w:w="1200" w:type="dxa"/>
            <w:noWrap/>
            <w:vAlign w:val="center"/>
            <w:hideMark/>
          </w:tcPr>
          <w:p w14:paraId="41F3CDB6" w14:textId="2016E10E" w:rsidR="00FC1A72" w:rsidRPr="009444A8" w:rsidRDefault="00EA390E" w:rsidP="00944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DBL</w:t>
            </w:r>
          </w:p>
        </w:tc>
        <w:tc>
          <w:tcPr>
            <w:tcW w:w="1200" w:type="dxa"/>
            <w:noWrap/>
            <w:vAlign w:val="center"/>
            <w:hideMark/>
          </w:tcPr>
          <w:p w14:paraId="412789F9" w14:textId="19C9A05E" w:rsidR="00FC1A72" w:rsidRPr="009444A8" w:rsidRDefault="00EA390E" w:rsidP="00944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TWN</w:t>
            </w:r>
          </w:p>
        </w:tc>
        <w:tc>
          <w:tcPr>
            <w:tcW w:w="1200" w:type="dxa"/>
            <w:noWrap/>
            <w:vAlign w:val="center"/>
            <w:hideMark/>
          </w:tcPr>
          <w:p w14:paraId="24E4DA8B" w14:textId="671EDC90" w:rsidR="00FC1A72" w:rsidRPr="009444A8" w:rsidRDefault="00EA390E" w:rsidP="00944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TPL</w:t>
            </w:r>
          </w:p>
        </w:tc>
        <w:tc>
          <w:tcPr>
            <w:tcW w:w="1200" w:type="dxa"/>
            <w:noWrap/>
            <w:vAlign w:val="center"/>
            <w:hideMark/>
          </w:tcPr>
          <w:p w14:paraId="7AA0CC1A" w14:textId="7AF34945" w:rsidR="00FC1A72" w:rsidRPr="009444A8" w:rsidRDefault="00EA390E" w:rsidP="00944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CUAD</w:t>
            </w:r>
          </w:p>
        </w:tc>
        <w:tc>
          <w:tcPr>
            <w:tcW w:w="1200" w:type="dxa"/>
            <w:noWrap/>
            <w:vAlign w:val="center"/>
            <w:hideMark/>
          </w:tcPr>
          <w:p w14:paraId="05C2F7D6" w14:textId="0650F5A6" w:rsidR="00FC1A72" w:rsidRPr="009444A8" w:rsidRDefault="00EA390E" w:rsidP="00944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</w:t>
            </w:r>
          </w:p>
        </w:tc>
        <w:tc>
          <w:tcPr>
            <w:tcW w:w="2300" w:type="dxa"/>
            <w:noWrap/>
            <w:vAlign w:val="center"/>
            <w:hideMark/>
          </w:tcPr>
          <w:p w14:paraId="23AA7FEC" w14:textId="0F963F88" w:rsidR="00FC1A72" w:rsidRPr="009444A8" w:rsidRDefault="00EA390E" w:rsidP="00944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FECHA SALIDA</w:t>
            </w:r>
          </w:p>
        </w:tc>
      </w:tr>
      <w:tr w:rsidR="0064461F" w:rsidRPr="009444A8" w14:paraId="59AB6282" w14:textId="77777777" w:rsidTr="00944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185EF222" w14:textId="4DF4603D" w:rsidR="0064461F" w:rsidRPr="00EA519F" w:rsidRDefault="00EA519F" w:rsidP="0064461F">
            <w:pPr>
              <w:jc w:val="center"/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</w:pPr>
            <w:r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3299</w:t>
            </w:r>
          </w:p>
        </w:tc>
        <w:tc>
          <w:tcPr>
            <w:tcW w:w="1200" w:type="dxa"/>
            <w:noWrap/>
            <w:vAlign w:val="center"/>
          </w:tcPr>
          <w:p w14:paraId="0D7BC1BF" w14:textId="121DC22A" w:rsidR="0064461F" w:rsidRPr="009444A8" w:rsidRDefault="00EA519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2219</w:t>
            </w:r>
          </w:p>
        </w:tc>
        <w:tc>
          <w:tcPr>
            <w:tcW w:w="1200" w:type="dxa"/>
            <w:noWrap/>
            <w:vAlign w:val="center"/>
          </w:tcPr>
          <w:p w14:paraId="5FC4631F" w14:textId="2F0796E9" w:rsidR="0064461F" w:rsidRPr="009444A8" w:rsidRDefault="00AE07E7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2279</w:t>
            </w:r>
          </w:p>
        </w:tc>
        <w:tc>
          <w:tcPr>
            <w:tcW w:w="1200" w:type="dxa"/>
            <w:noWrap/>
            <w:vAlign w:val="center"/>
          </w:tcPr>
          <w:p w14:paraId="0C1B98F2" w14:textId="734B7406" w:rsidR="0064461F" w:rsidRPr="009444A8" w:rsidRDefault="00AE07E7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1919</w:t>
            </w:r>
          </w:p>
        </w:tc>
        <w:tc>
          <w:tcPr>
            <w:tcW w:w="1200" w:type="dxa"/>
            <w:noWrap/>
            <w:vAlign w:val="center"/>
          </w:tcPr>
          <w:p w14:paraId="19C738FC" w14:textId="76FC3B54" w:rsidR="0064461F" w:rsidRPr="009444A8" w:rsidRDefault="00AE07E7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1749</w:t>
            </w:r>
          </w:p>
        </w:tc>
        <w:tc>
          <w:tcPr>
            <w:tcW w:w="1200" w:type="dxa"/>
            <w:noWrap/>
            <w:vAlign w:val="center"/>
          </w:tcPr>
          <w:p w14:paraId="0AE1D073" w14:textId="04B5785B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1</w:t>
            </w:r>
            <w:r w:rsidR="00AE07E7">
              <w:rPr>
                <w:rFonts w:ascii="Helvetica" w:hAnsi="Helvetica" w:cs="Helvetica"/>
                <w:sz w:val="24"/>
                <w:szCs w:val="24"/>
              </w:rPr>
              <w:t>157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601BFCC8" w14:textId="77777777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MAR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30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  <w:p w14:paraId="14068866" w14:textId="77777777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4461F" w:rsidRPr="009444A8" w14:paraId="239C0E20" w14:textId="77777777" w:rsidTr="009444A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noWrap/>
            <w:vAlign w:val="center"/>
          </w:tcPr>
          <w:p w14:paraId="37F31060" w14:textId="1D1B33C6" w:rsidR="0064461F" w:rsidRPr="009444A8" w:rsidRDefault="00AE07E7" w:rsidP="0064461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3529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02C801EE" w14:textId="742DD187" w:rsidR="0064461F" w:rsidRPr="009444A8" w:rsidRDefault="0064461F" w:rsidP="0064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2</w:t>
            </w:r>
            <w:r w:rsidR="00AE07E7">
              <w:rPr>
                <w:rFonts w:ascii="Helvetica" w:hAnsi="Helvetica" w:cs="Helvetica"/>
                <w:sz w:val="24"/>
                <w:szCs w:val="24"/>
              </w:rPr>
              <w:t>359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4DFEACC6" w14:textId="1AD8B02C" w:rsidR="0064461F" w:rsidRPr="009444A8" w:rsidRDefault="00AE07E7" w:rsidP="0064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23</w:t>
            </w:r>
            <w:r w:rsidR="0064461F" w:rsidRPr="009444A8">
              <w:rPr>
                <w:rFonts w:ascii="Helvetica" w:hAnsi="Helvetica" w:cs="Helvetica"/>
                <w:sz w:val="24"/>
                <w:szCs w:val="24"/>
              </w:rPr>
              <w:t>9</w:t>
            </w:r>
            <w:r>
              <w:rPr>
                <w:rFonts w:ascii="Helvetica" w:hAnsi="Helvetica" w:cs="Helvetica"/>
                <w:sz w:val="24"/>
                <w:szCs w:val="24"/>
              </w:rPr>
              <w:t>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3E37134E" w14:textId="287EE39E" w:rsidR="0064461F" w:rsidRPr="009444A8" w:rsidRDefault="0064461F" w:rsidP="0064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2</w:t>
            </w:r>
            <w:r w:rsidR="00ED612F">
              <w:rPr>
                <w:rFonts w:ascii="Helvetica" w:hAnsi="Helvetica" w:cs="Helvetica"/>
                <w:sz w:val="24"/>
                <w:szCs w:val="24"/>
              </w:rPr>
              <w:t>049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61EC6CFA" w14:textId="7620E625" w:rsidR="0064461F" w:rsidRPr="009444A8" w:rsidRDefault="00ED612F" w:rsidP="0064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1879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461DA443" w14:textId="37C34D60" w:rsidR="00011A0F" w:rsidRPr="009444A8" w:rsidRDefault="0064461F" w:rsidP="00011A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1</w:t>
            </w:r>
            <w:r w:rsidR="00ED612F">
              <w:rPr>
                <w:rFonts w:ascii="Helvetica" w:hAnsi="Helvetica" w:cs="Helvetica"/>
                <w:sz w:val="24"/>
                <w:szCs w:val="24"/>
              </w:rPr>
              <w:t>259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7A337853" w14:textId="2B9524E8" w:rsidR="0064461F" w:rsidRPr="009444A8" w:rsidRDefault="0064461F" w:rsidP="0064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ABR 24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64461F" w:rsidRPr="009444A8" w14:paraId="4FC14987" w14:textId="77777777" w:rsidTr="00944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59D3A5EC" w14:textId="77777777" w:rsidR="0064461F" w:rsidRPr="009444A8" w:rsidRDefault="0064461F" w:rsidP="0064461F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791262D" w14:textId="77777777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6726537" w14:textId="77777777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DA1B2CA" w14:textId="77777777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F54D7FB" w14:textId="77777777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4EEA7E7" w14:textId="77777777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72AC1C29" w14:textId="061C6EC1" w:rsidR="0064461F" w:rsidRPr="009444A8" w:rsidRDefault="0064461F" w:rsidP="00644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MAY 15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AE07E7" w:rsidRPr="009444A8" w14:paraId="28D2E149" w14:textId="77777777" w:rsidTr="009444A8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0364DCD5" w14:textId="3F8E4B64" w:rsidR="00AE07E7" w:rsidRPr="009444A8" w:rsidRDefault="00AE07E7" w:rsidP="00AE07E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  <w:t>3729</w:t>
            </w:r>
          </w:p>
        </w:tc>
        <w:tc>
          <w:tcPr>
            <w:tcW w:w="1200" w:type="dxa"/>
            <w:noWrap/>
            <w:vAlign w:val="center"/>
          </w:tcPr>
          <w:p w14:paraId="4F788DB4" w14:textId="5DCCD01D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2</w:t>
            </w:r>
            <w:r>
              <w:rPr>
                <w:rFonts w:ascii="Helvetica" w:hAnsi="Helvetica" w:cs="Helvetica"/>
                <w:sz w:val="24"/>
                <w:szCs w:val="24"/>
              </w:rPr>
              <w:t>469</w:t>
            </w:r>
          </w:p>
        </w:tc>
        <w:tc>
          <w:tcPr>
            <w:tcW w:w="1200" w:type="dxa"/>
            <w:noWrap/>
            <w:vAlign w:val="center"/>
          </w:tcPr>
          <w:p w14:paraId="5EE10051" w14:textId="6C22E4D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2519</w:t>
            </w:r>
          </w:p>
        </w:tc>
        <w:tc>
          <w:tcPr>
            <w:tcW w:w="1200" w:type="dxa"/>
            <w:noWrap/>
            <w:vAlign w:val="center"/>
          </w:tcPr>
          <w:p w14:paraId="78D5F9AA" w14:textId="3D979BBC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2</w:t>
            </w:r>
            <w:r>
              <w:rPr>
                <w:rFonts w:ascii="Helvetica" w:hAnsi="Helvetica" w:cs="Helvetica"/>
                <w:sz w:val="24"/>
                <w:szCs w:val="24"/>
              </w:rPr>
              <w:t>129</w:t>
            </w:r>
          </w:p>
        </w:tc>
        <w:tc>
          <w:tcPr>
            <w:tcW w:w="1200" w:type="dxa"/>
            <w:noWrap/>
            <w:vAlign w:val="center"/>
          </w:tcPr>
          <w:p w14:paraId="43D7F195" w14:textId="3A42997D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1939</w:t>
            </w:r>
          </w:p>
        </w:tc>
        <w:tc>
          <w:tcPr>
            <w:tcW w:w="1200" w:type="dxa"/>
            <w:noWrap/>
            <w:vAlign w:val="center"/>
          </w:tcPr>
          <w:p w14:paraId="4E5BC0A9" w14:textId="44D042EC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1259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30FB03F0" w14:textId="6A810D86" w:rsidR="00AE07E7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MAY 29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AE07E7" w:rsidRPr="009444A8" w14:paraId="4689E24C" w14:textId="77777777" w:rsidTr="00944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noWrap/>
            <w:vAlign w:val="center"/>
          </w:tcPr>
          <w:p w14:paraId="0D43C7AE" w14:textId="631F1D8A" w:rsidR="00AE07E7" w:rsidRPr="009444A8" w:rsidRDefault="004A53DC" w:rsidP="00AE07E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  <w:t>3389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7C5015CE" w14:textId="505580E5" w:rsidR="00AE07E7" w:rsidRPr="009444A8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2</w:t>
            </w:r>
            <w:r w:rsidR="004A53DC">
              <w:rPr>
                <w:rFonts w:ascii="Helvetica" w:hAnsi="Helvetica" w:cs="Helvetica"/>
                <w:sz w:val="24"/>
                <w:szCs w:val="24"/>
              </w:rPr>
              <w:t>289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27617780" w14:textId="6D936DF3" w:rsidR="00AE07E7" w:rsidRPr="009444A8" w:rsidRDefault="004A53DC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2329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6132201F" w14:textId="19A8BEB9" w:rsidR="00AE07E7" w:rsidRPr="009444A8" w:rsidRDefault="004A53DC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1999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5B072F0F" w14:textId="304F7A90" w:rsidR="00AE07E7" w:rsidRPr="009444A8" w:rsidRDefault="004A53DC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1839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3DA53E92" w14:textId="66CF2657" w:rsidR="00AE07E7" w:rsidRPr="009444A8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1</w:t>
            </w:r>
            <w:r w:rsidR="004A53DC">
              <w:rPr>
                <w:rFonts w:ascii="Helvetica" w:hAnsi="Helvetica" w:cs="Helvetica"/>
                <w:sz w:val="24"/>
                <w:szCs w:val="24"/>
              </w:rPr>
              <w:t>259</w:t>
            </w: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075E4501" w14:textId="769E4153" w:rsidR="00AE07E7" w:rsidRPr="009444A8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JUL 24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AE07E7" w:rsidRPr="009444A8" w14:paraId="0D0E9A1F" w14:textId="77777777" w:rsidTr="009444A8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02450C8B" w14:textId="77777777" w:rsidR="00AE07E7" w:rsidRPr="009444A8" w:rsidRDefault="00AE07E7" w:rsidP="00AE07E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DFEE027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5E9FFBB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D045EF6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BBBB56B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B2BB098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5622B88B" w14:textId="5AEA3A4B" w:rsidR="00AE07E7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JUL 31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AE07E7" w:rsidRPr="009444A8" w14:paraId="68656C00" w14:textId="77777777" w:rsidTr="00944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7FC87EDC" w14:textId="77777777" w:rsidR="00AE07E7" w:rsidRPr="009444A8" w:rsidRDefault="00AE07E7" w:rsidP="00AE07E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9B7C458" w14:textId="77777777" w:rsidR="00AE07E7" w:rsidRPr="009444A8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9F438B7" w14:textId="77777777" w:rsidR="00AE07E7" w:rsidRPr="009444A8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93088AB" w14:textId="77777777" w:rsidR="00AE07E7" w:rsidRPr="009444A8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5F7C6D5" w14:textId="77777777" w:rsidR="00AE07E7" w:rsidRPr="009444A8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D93DADB" w14:textId="77777777" w:rsidR="00AE07E7" w:rsidRPr="009444A8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6C3FD89A" w14:textId="7038E3B1" w:rsidR="00AE07E7" w:rsidRDefault="00AE07E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 07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AE07E7" w:rsidRPr="009444A8" w14:paraId="303261A5" w14:textId="77777777" w:rsidTr="009444A8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7AF46268" w14:textId="77777777" w:rsidR="00AE07E7" w:rsidRPr="009444A8" w:rsidRDefault="00AE07E7" w:rsidP="00AE07E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C70207A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49AA2FD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B6BA65D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BDA318C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CABBA20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5310379D" w14:textId="2FA9CF99" w:rsidR="00AE07E7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 14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AE07E7" w:rsidRPr="009444A8" w14:paraId="5043533E" w14:textId="77777777" w:rsidTr="0049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noWrap/>
            <w:vAlign w:val="center"/>
          </w:tcPr>
          <w:p w14:paraId="6D937AC3" w14:textId="3062EB0D" w:rsidR="00AE07E7" w:rsidRPr="009444A8" w:rsidRDefault="004A53DC" w:rsidP="00AE07E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352</w:t>
            </w:r>
            <w:r w:rsidR="00AE07E7" w:rsidRPr="009444A8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4DD98CFD" w14:textId="2B7605BF" w:rsidR="00AE07E7" w:rsidRPr="009444A8" w:rsidRDefault="004A53DC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2359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2E02B362" w14:textId="5EEB2932" w:rsidR="00AE07E7" w:rsidRPr="009444A8" w:rsidRDefault="00B8441D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2399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38A8788A" w14:textId="176DDBEC" w:rsidR="00AE07E7" w:rsidRPr="009444A8" w:rsidRDefault="00B8441D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2049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322519FB" w14:textId="4C1D06B8" w:rsidR="00AE07E7" w:rsidRPr="009444A8" w:rsidRDefault="00B8441D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1879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54626F79" w14:textId="5BE58C4E" w:rsidR="00AE07E7" w:rsidRPr="009444A8" w:rsidRDefault="00B8441D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1259</w:t>
            </w: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5F5B6520" w14:textId="54A5571D" w:rsidR="00AE07E7" w:rsidRPr="009444A8" w:rsidRDefault="004A53DC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ABR </w:t>
            </w:r>
            <w:r w:rsidR="00B8441D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4</w:t>
            </w:r>
            <w:r w:rsidR="00AE07E7"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AE07E7" w:rsidRPr="009444A8" w14:paraId="14D7DA37" w14:textId="77777777" w:rsidTr="009444A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299CD8BB" w14:textId="77777777" w:rsidR="00AE07E7" w:rsidRPr="009444A8" w:rsidRDefault="00AE07E7" w:rsidP="00AE07E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1333DC7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5D5B3DE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2620473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5551629D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E411763" w14:textId="77777777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122AF3CE" w14:textId="1E4EF5C0" w:rsidR="00AE07E7" w:rsidRPr="009444A8" w:rsidRDefault="004A53DC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MAY 15</w:t>
            </w:r>
            <w:r w:rsidR="00AE07E7"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496CC7" w:rsidRPr="009444A8" w14:paraId="1A22B3B4" w14:textId="77777777" w:rsidTr="00EA0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41DD4A77" w14:textId="3914DEA9" w:rsidR="00496CC7" w:rsidRPr="009444A8" w:rsidRDefault="00496CC7" w:rsidP="00AE07E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  <w:t>3919</w:t>
            </w:r>
          </w:p>
        </w:tc>
        <w:tc>
          <w:tcPr>
            <w:tcW w:w="1200" w:type="dxa"/>
            <w:noWrap/>
            <w:vAlign w:val="center"/>
          </w:tcPr>
          <w:p w14:paraId="617E8202" w14:textId="0E75EA3E" w:rsidR="00496CC7" w:rsidRPr="009444A8" w:rsidRDefault="00496CC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2559</w:t>
            </w:r>
          </w:p>
        </w:tc>
        <w:tc>
          <w:tcPr>
            <w:tcW w:w="1200" w:type="dxa"/>
            <w:noWrap/>
            <w:vAlign w:val="center"/>
          </w:tcPr>
          <w:p w14:paraId="4D4E6B34" w14:textId="3DF75271" w:rsidR="00496CC7" w:rsidRPr="009444A8" w:rsidRDefault="00496CC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2619</w:t>
            </w:r>
          </w:p>
        </w:tc>
        <w:tc>
          <w:tcPr>
            <w:tcW w:w="1200" w:type="dxa"/>
            <w:noWrap/>
            <w:vAlign w:val="center"/>
          </w:tcPr>
          <w:p w14:paraId="547399FC" w14:textId="171F7BA5" w:rsidR="00496CC7" w:rsidRPr="009444A8" w:rsidRDefault="00496CC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2199</w:t>
            </w:r>
          </w:p>
        </w:tc>
        <w:tc>
          <w:tcPr>
            <w:tcW w:w="1200" w:type="dxa"/>
            <w:noWrap/>
            <w:vAlign w:val="center"/>
          </w:tcPr>
          <w:p w14:paraId="71E72831" w14:textId="250D5F66" w:rsidR="00496CC7" w:rsidRPr="009444A8" w:rsidRDefault="00496CC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1989</w:t>
            </w:r>
          </w:p>
        </w:tc>
        <w:tc>
          <w:tcPr>
            <w:tcW w:w="1200" w:type="dxa"/>
            <w:noWrap/>
            <w:vAlign w:val="center"/>
          </w:tcPr>
          <w:p w14:paraId="4BFDE33A" w14:textId="52886949" w:rsidR="00496CC7" w:rsidRPr="009444A8" w:rsidRDefault="00496CC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1259</w:t>
            </w: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6602F29F" w14:textId="234670F2" w:rsidR="00496CC7" w:rsidRPr="009444A8" w:rsidRDefault="00496CC7" w:rsidP="00AE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SEP 11, 2026</w:t>
            </w:r>
          </w:p>
        </w:tc>
      </w:tr>
      <w:tr w:rsidR="00AE07E7" w:rsidRPr="009444A8" w14:paraId="5B42D720" w14:textId="77777777" w:rsidTr="009444A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031C5127" w14:textId="01347213" w:rsidR="00AE07E7" w:rsidRPr="009444A8" w:rsidRDefault="00B8441D" w:rsidP="00AE07E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  <w:t>3599</w:t>
            </w:r>
          </w:p>
        </w:tc>
        <w:tc>
          <w:tcPr>
            <w:tcW w:w="1200" w:type="dxa"/>
            <w:noWrap/>
            <w:vAlign w:val="center"/>
          </w:tcPr>
          <w:p w14:paraId="7062084D" w14:textId="36AEC356" w:rsidR="00AE07E7" w:rsidRPr="009444A8" w:rsidRDefault="00B8441D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2559</w:t>
            </w:r>
          </w:p>
        </w:tc>
        <w:tc>
          <w:tcPr>
            <w:tcW w:w="1200" w:type="dxa"/>
            <w:noWrap/>
            <w:vAlign w:val="center"/>
          </w:tcPr>
          <w:p w14:paraId="7BE56895" w14:textId="00707897" w:rsidR="00AE07E7" w:rsidRPr="009444A8" w:rsidRDefault="00B8441D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2619</w:t>
            </w:r>
          </w:p>
        </w:tc>
        <w:tc>
          <w:tcPr>
            <w:tcW w:w="1200" w:type="dxa"/>
            <w:noWrap/>
            <w:vAlign w:val="center"/>
          </w:tcPr>
          <w:p w14:paraId="2AEA2194" w14:textId="3DA0A710" w:rsidR="00AE07E7" w:rsidRPr="009444A8" w:rsidRDefault="007113F0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2199</w:t>
            </w:r>
          </w:p>
        </w:tc>
        <w:tc>
          <w:tcPr>
            <w:tcW w:w="1200" w:type="dxa"/>
            <w:noWrap/>
            <w:vAlign w:val="center"/>
          </w:tcPr>
          <w:p w14:paraId="7316F192" w14:textId="3DA990EC" w:rsidR="00AE07E7" w:rsidRPr="009444A8" w:rsidRDefault="007113F0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1989</w:t>
            </w:r>
          </w:p>
        </w:tc>
        <w:tc>
          <w:tcPr>
            <w:tcW w:w="1200" w:type="dxa"/>
            <w:noWrap/>
            <w:vAlign w:val="center"/>
          </w:tcPr>
          <w:p w14:paraId="523E60D4" w14:textId="616031FF" w:rsidR="00AE07E7" w:rsidRPr="009444A8" w:rsidRDefault="00AE07E7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hAnsi="Helvetica" w:cs="Helvetica"/>
                <w:sz w:val="24"/>
                <w:szCs w:val="24"/>
              </w:rPr>
              <w:t>1</w:t>
            </w:r>
            <w:r w:rsidR="007113F0">
              <w:rPr>
                <w:rFonts w:ascii="Helvetica" w:hAnsi="Helvetica" w:cs="Helvetica"/>
                <w:sz w:val="24"/>
                <w:szCs w:val="24"/>
              </w:rPr>
              <w:t>259</w:t>
            </w: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3E158958" w14:textId="2A84E7CC" w:rsidR="00AE07E7" w:rsidRPr="009444A8" w:rsidRDefault="00B8441D" w:rsidP="00AE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OCT 02 , 2026</w:t>
            </w:r>
          </w:p>
        </w:tc>
      </w:tr>
    </w:tbl>
    <w:p w14:paraId="2094FE06" w14:textId="0437D736" w:rsidR="00AA5179" w:rsidRDefault="00B15FAA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lastRenderedPageBreak/>
        <w:t>Vigencia al 20 de diciembre 202</w:t>
      </w:r>
      <w:r w:rsidR="00FC1A72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AA5179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="00290E24">
        <w:rPr>
          <w:rFonts w:ascii="Helvetica" w:hAnsi="Helvetica" w:cs="Helvetica"/>
          <w:b/>
          <w:bCs/>
          <w:color w:val="44546A" w:themeColor="text2"/>
        </w:rPr>
        <w:t xml:space="preserve">tarifas no </w:t>
      </w:r>
      <w:proofErr w:type="gramStart"/>
      <w:r w:rsidR="00290E24">
        <w:rPr>
          <w:rFonts w:ascii="Helvetica" w:hAnsi="Helvetica" w:cs="Helvetica"/>
          <w:b/>
          <w:bCs/>
          <w:color w:val="44546A" w:themeColor="text2"/>
        </w:rPr>
        <w:t>aplicas  para</w:t>
      </w:r>
      <w:proofErr w:type="gramEnd"/>
      <w:r w:rsidR="00290E24">
        <w:rPr>
          <w:rFonts w:ascii="Helvetica" w:hAnsi="Helvetica" w:cs="Helvetica"/>
          <w:b/>
          <w:bCs/>
          <w:color w:val="44546A" w:themeColor="text2"/>
        </w:rPr>
        <w:t xml:space="preserve"> festividades</w:t>
      </w:r>
    </w:p>
    <w:p w14:paraId="57739748" w14:textId="77777777" w:rsidR="007F1967" w:rsidRDefault="007F1967" w:rsidP="007F1967">
      <w:pPr>
        <w:pStyle w:val="NormalWeb"/>
        <w:spacing w:after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NOTAS: </w:t>
      </w:r>
      <w:r w:rsidRPr="007F1967">
        <w:rPr>
          <w:rFonts w:ascii="Helvetica" w:hAnsi="Helvetica" w:cs="Helvetica"/>
          <w:b/>
          <w:bCs/>
          <w:color w:val="44546A" w:themeColor="text2"/>
        </w:rPr>
        <w:tab/>
      </w:r>
    </w:p>
    <w:p w14:paraId="4DAC1B4B" w14:textId="77777777" w:rsidR="007F1967" w:rsidRPr="007F1967" w:rsidRDefault="007F1967" w:rsidP="007F1967">
      <w:pPr>
        <w:pStyle w:val="NormalWeb"/>
        <w:numPr>
          <w:ilvl w:val="0"/>
          <w:numId w:val="6"/>
        </w:numPr>
        <w:spacing w:after="0"/>
        <w:rPr>
          <w:rFonts w:ascii="Helvetica" w:hAnsi="Helvetica" w:cs="Helvetica"/>
          <w:color w:val="44546A" w:themeColor="text2"/>
        </w:rPr>
      </w:pPr>
      <w:r w:rsidRPr="007F1967">
        <w:rPr>
          <w:rFonts w:ascii="Helvetica" w:hAnsi="Helvetica" w:cs="Helvetica"/>
          <w:color w:val="44546A" w:themeColor="text2"/>
        </w:rPr>
        <w:t>Dos adultos más 1 o 2 CHD aplicará la acomodación TWIN+CHD(2)</w:t>
      </w:r>
    </w:p>
    <w:p w14:paraId="5E9FEC14" w14:textId="77777777" w:rsidR="007F1967" w:rsidRPr="007F1967" w:rsidRDefault="007F1967" w:rsidP="007F1967">
      <w:pPr>
        <w:pStyle w:val="NormalWeb"/>
        <w:numPr>
          <w:ilvl w:val="0"/>
          <w:numId w:val="6"/>
        </w:numPr>
        <w:spacing w:after="0"/>
        <w:rPr>
          <w:rFonts w:ascii="Helvetica" w:hAnsi="Helvetica" w:cs="Helvetica"/>
          <w:color w:val="44546A" w:themeColor="text2"/>
        </w:rPr>
      </w:pPr>
      <w:r w:rsidRPr="007F1967">
        <w:rPr>
          <w:rFonts w:ascii="Helvetica" w:hAnsi="Helvetica" w:cs="Helvetica"/>
          <w:color w:val="44546A" w:themeColor="text2"/>
        </w:rPr>
        <w:t>Traslado de llegada aeropuerto IAD aumentar p/</w:t>
      </w:r>
      <w:proofErr w:type="spellStart"/>
      <w:r w:rsidRPr="007F1967">
        <w:rPr>
          <w:rFonts w:ascii="Helvetica" w:hAnsi="Helvetica" w:cs="Helvetica"/>
          <w:color w:val="44546A" w:themeColor="text2"/>
        </w:rPr>
        <w:t>pax</w:t>
      </w:r>
      <w:proofErr w:type="spellEnd"/>
      <w:r w:rsidRPr="007F1967">
        <w:rPr>
          <w:rFonts w:ascii="Helvetica" w:hAnsi="Helvetica" w:cs="Helvetica"/>
          <w:color w:val="44546A" w:themeColor="text2"/>
        </w:rPr>
        <w:t xml:space="preserve"> $13 en DBL, TWN, TPL, CUAD y CHD NETO. DCA o IAD vuelos programados a llegar entre las horas 21:00 a 06:30 aumentar $19 NETO por servicio/traslado.</w:t>
      </w:r>
    </w:p>
    <w:p w14:paraId="3830A152" w14:textId="77777777" w:rsidR="007F1967" w:rsidRPr="007F1967" w:rsidRDefault="007F1967" w:rsidP="007F1967">
      <w:pPr>
        <w:pStyle w:val="NormalWeb"/>
        <w:numPr>
          <w:ilvl w:val="0"/>
          <w:numId w:val="6"/>
        </w:numPr>
        <w:spacing w:after="0"/>
        <w:rPr>
          <w:rFonts w:ascii="Helvetica" w:hAnsi="Helvetica" w:cs="Helvetica"/>
          <w:color w:val="44546A" w:themeColor="text2"/>
        </w:rPr>
      </w:pPr>
      <w:r w:rsidRPr="007F1967">
        <w:rPr>
          <w:rFonts w:ascii="Helvetica" w:hAnsi="Helvetica" w:cs="Helvetica"/>
          <w:color w:val="44546A" w:themeColor="text2"/>
        </w:rPr>
        <w:t>Traslados en New York programados entre las horas 22:00 a 06:00 aumentar $13 NETO por persona.</w:t>
      </w:r>
    </w:p>
    <w:p w14:paraId="3CA98967" w14:textId="77777777" w:rsidR="007F1967" w:rsidRPr="007F1967" w:rsidRDefault="007F1967" w:rsidP="007F1967">
      <w:pPr>
        <w:pStyle w:val="NormalWeb"/>
        <w:numPr>
          <w:ilvl w:val="0"/>
          <w:numId w:val="6"/>
        </w:numPr>
        <w:spacing w:after="0"/>
        <w:rPr>
          <w:rFonts w:ascii="Helvetica" w:hAnsi="Helvetica" w:cs="Helvetica"/>
          <w:color w:val="44546A" w:themeColor="text2"/>
        </w:rPr>
      </w:pPr>
      <w:r w:rsidRPr="007F1967">
        <w:rPr>
          <w:rFonts w:ascii="Helvetica" w:hAnsi="Helvetica" w:cs="Helvetica"/>
          <w:color w:val="44546A" w:themeColor="text2"/>
        </w:rPr>
        <w:t>Traslado de salida para EWR aumentar p/</w:t>
      </w:r>
      <w:proofErr w:type="spellStart"/>
      <w:r w:rsidRPr="007F1967">
        <w:rPr>
          <w:rFonts w:ascii="Helvetica" w:hAnsi="Helvetica" w:cs="Helvetica"/>
          <w:color w:val="44546A" w:themeColor="text2"/>
        </w:rPr>
        <w:t>pax</w:t>
      </w:r>
      <w:proofErr w:type="spellEnd"/>
      <w:r w:rsidRPr="007F1967">
        <w:rPr>
          <w:rFonts w:ascii="Helvetica" w:hAnsi="Helvetica" w:cs="Helvetica"/>
          <w:color w:val="44546A" w:themeColor="text2"/>
        </w:rPr>
        <w:t xml:space="preserve"> $13 en DBL, $13 en TWN, $11 en TPL, $8 en CUAD, $25 en SGL y $10 en CHD NETO.</w:t>
      </w:r>
    </w:p>
    <w:p w14:paraId="6D47D7DB" w14:textId="4F08FA40" w:rsidR="007F1967" w:rsidRDefault="007F1967" w:rsidP="007F196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Helvetica" w:hAnsi="Helvetica" w:cs="Helvetica"/>
          <w:b/>
          <w:bCs/>
          <w:color w:val="44546A" w:themeColor="text2"/>
        </w:rPr>
      </w:pPr>
      <w:r w:rsidRPr="007F1967">
        <w:rPr>
          <w:rFonts w:ascii="Helvetica" w:hAnsi="Helvetica" w:cs="Helvetica"/>
          <w:color w:val="44546A" w:themeColor="text2"/>
        </w:rPr>
        <w:t>Para 2026, nuestro hotel en el área de Boston será el Hyatt Place Boston/</w:t>
      </w:r>
      <w:proofErr w:type="spellStart"/>
      <w:r w:rsidRPr="007F1967">
        <w:rPr>
          <w:rFonts w:ascii="Helvetica" w:hAnsi="Helvetica" w:cs="Helvetica"/>
          <w:color w:val="44546A" w:themeColor="text2"/>
        </w:rPr>
        <w:t>Braintree</w:t>
      </w:r>
      <w:proofErr w:type="spellEnd"/>
      <w:r w:rsidRPr="007F1967">
        <w:rPr>
          <w:rFonts w:ascii="Helvetica" w:hAnsi="Helvetica" w:cs="Helvetica"/>
          <w:color w:val="44546A" w:themeColor="text2"/>
        </w:rPr>
        <w:t>.</w:t>
      </w:r>
    </w:p>
    <w:p w14:paraId="0DD778F8" w14:textId="77777777" w:rsidR="00AA5179" w:rsidRPr="006C1FD5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  <w:lang w:val="es-CO"/>
        </w:rPr>
      </w:pPr>
    </w:p>
    <w:p w14:paraId="5DB089C0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6BBB711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D92D6BD" w14:textId="0A14BB09" w:rsidR="00B15FAA" w:rsidRDefault="00290E2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 </w:t>
      </w:r>
    </w:p>
    <w:p w14:paraId="1C8F55C6" w14:textId="77777777" w:rsidR="00AA5179" w:rsidRPr="004A3BF8" w:rsidRDefault="00AA5179" w:rsidP="00312538">
      <w:pPr>
        <w:pStyle w:val="NormalWeb"/>
        <w:spacing w:before="0" w:beforeAutospacing="0" w:after="160" w:afterAutospacing="0"/>
      </w:pPr>
    </w:p>
    <w:p w14:paraId="637C5220" w14:textId="1002FF7B" w:rsidR="004A3BF8" w:rsidRPr="00B32C5E" w:rsidRDefault="00FC1A72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6504AF8">
                <wp:simplePos x="0" y="0"/>
                <wp:positionH relativeFrom="margin">
                  <wp:posOffset>2872105</wp:posOffset>
                </wp:positionH>
                <wp:positionV relativeFrom="margin">
                  <wp:posOffset>-3181350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26.15pt;margin-top:-250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548CB"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02A8D212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0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A1558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VIE</w:t>
            </w:r>
            <w:r w:rsidR="00FA3FC0"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72C3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–</w:t>
            </w:r>
            <w:r w:rsidR="00FA3FC0"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E953D6" w:rsidRPr="00E953D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WASHINGTON</w:t>
            </w:r>
          </w:p>
        </w:tc>
      </w:tr>
      <w:bookmarkEnd w:id="0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BE80233" w14:textId="66257BFE" w:rsidR="00072C35" w:rsidRDefault="00E953D6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E953D6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Recepción en el aeropuerto DCA o estación de bus o tren y traslado al hotel. Resto del día </w:t>
      </w:r>
      <w:proofErr w:type="spellStart"/>
      <w:r w:rsidRPr="00E953D6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libre</w:t>
      </w:r>
      <w:r w:rsidR="0029497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.Alojamiento</w:t>
      </w:r>
      <w:proofErr w:type="spellEnd"/>
      <w:r w:rsidR="0029497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</w:p>
    <w:p w14:paraId="33C9DFA3" w14:textId="77777777" w:rsidR="00E953D6" w:rsidRDefault="00E953D6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68AA89B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A1558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SAB</w:t>
            </w:r>
            <w:r w:rsidR="00FA3FC0"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72C3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–</w:t>
            </w:r>
            <w:r w:rsidR="00FA3FC0"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E953D6" w:rsidRPr="00E953D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WASHINGTON</w:t>
            </w:r>
          </w:p>
        </w:tc>
      </w:tr>
      <w:bookmarkEnd w:id="1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B00A88E" w14:textId="1AAEC5ED" w:rsidR="00FA3FC0" w:rsidRDefault="00E953D6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E953D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3DEBCF64" w14:textId="77777777" w:rsidR="00E953D6" w:rsidRDefault="00E953D6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4B60F9D" w:rsidR="0080793E" w:rsidRPr="0080793E" w:rsidRDefault="00FA3FC0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A1558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DOM</w:t>
            </w:r>
            <w:r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72C3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–</w:t>
            </w:r>
            <w:r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C3385F" w:rsidRPr="00C3385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WASHINGTON / NIAGARA</w:t>
            </w:r>
          </w:p>
        </w:tc>
      </w:tr>
      <w:bookmarkEnd w:id="2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73AEE18" w14:textId="1ABD9215" w:rsidR="00072C35" w:rsidRDefault="00C3385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Americano. Salida hacia las Cataratas del Niagara, pasando por los estados de Maryland y Pennsylvania, realizando un interesante </w:t>
      </w:r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 xml:space="preserve">recorrido por el País Amish y la pintoresca región de los Montes Apalaches. Breves paradas para descanso. Dependiendo de la temporada realizaremos el paseo del barco </w:t>
      </w:r>
      <w:proofErr w:type="spellStart"/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Maid</w:t>
      </w:r>
      <w:proofErr w:type="spellEnd"/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of</w:t>
      </w:r>
      <w:proofErr w:type="spellEnd"/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the</w:t>
      </w:r>
      <w:proofErr w:type="spellEnd"/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Mist</w:t>
      </w:r>
      <w:proofErr w:type="spellEnd"/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* en este día o al día siguiente. Alojamiento. *Sujeto a operación entre Mayo y Octubre aproximadamente. Los pasajeros con documentos necesarios para ingresar al Canadá pasaran por su cuenta a las Cataratas de Niagara de lado canadiense recibiendo previa información del guía de lo que pueden hacer </w:t>
      </w:r>
      <w:r w:rsidR="00294974"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allí.</w:t>
      </w:r>
      <w:r w:rsidR="002949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63A80EC8" w14:textId="77777777" w:rsidR="00C3385F" w:rsidRDefault="00C3385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D340037" w14:textId="0BC75A9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1558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LUN</w:t>
            </w:r>
            <w:r w:rsidR="00FA3FC0"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72C3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–</w:t>
            </w:r>
            <w:r w:rsidR="00FA3FC0"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C3385F" w:rsidRPr="00C3385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NIAGARA FALLS / BOSTON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B6CCC5E" w14:textId="1967F547" w:rsidR="00FA3FC0" w:rsidRDefault="00C3385F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C3385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7A6534D0" w14:textId="77777777" w:rsidR="00F75E17" w:rsidRDefault="00F75E17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012C6DCF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A1558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MAR</w:t>
            </w:r>
            <w:r w:rsidR="00290E24" w:rsidRPr="00290E2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</w:t>
            </w:r>
            <w:r w:rsidR="00C3385F" w:rsidRPr="00C3385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BOSTON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41E587D" w14:textId="028F54FD" w:rsidR="00072C35" w:rsidRDefault="000F7B4C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Common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, y el Mercado Quincy. Tarde libre. Alojamiento.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:rsidRPr="00EA519F" w14:paraId="3F9327C3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5DB9E500" w14:textId="4AB5047F" w:rsidR="00D168D5" w:rsidRPr="00EA519F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val="en-US" w:eastAsia="es-ES"/>
              </w:rPr>
            </w:pPr>
            <w:proofErr w:type="spellStart"/>
            <w:r w:rsidRPr="00EA51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val="en-US" w:eastAsia="es-ES"/>
              </w:rPr>
              <w:t>Dia</w:t>
            </w:r>
            <w:proofErr w:type="spellEnd"/>
            <w:r w:rsidRPr="00EA51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val="en-US" w:eastAsia="es-ES"/>
              </w:rPr>
              <w:t xml:space="preserve"> </w:t>
            </w:r>
            <w:r w:rsidR="003B05B8" w:rsidRPr="00EA51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val="en-US" w:eastAsia="es-ES"/>
              </w:rPr>
              <w:t>6</w:t>
            </w:r>
            <w:r w:rsidRPr="00EA51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val="en-US" w:eastAsia="es-ES"/>
              </w:rPr>
              <w:t xml:space="preserve">. </w:t>
            </w:r>
            <w:r w:rsidR="00A15587" w:rsidRPr="00EA51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val="en-US" w:eastAsia="es-ES"/>
              </w:rPr>
              <w:t>MIE</w:t>
            </w:r>
            <w:r w:rsidR="00290E24" w:rsidRPr="00EA51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val="en-US" w:eastAsia="es-ES"/>
              </w:rPr>
              <w:t xml:space="preserve"> - </w:t>
            </w:r>
            <w:r w:rsidR="000F7B4C" w:rsidRPr="00EA519F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val="en-US" w:eastAsia="es-ES"/>
              </w:rPr>
              <w:t>BOSTON / NEWPORT / NEW YORK</w:t>
            </w:r>
          </w:p>
        </w:tc>
      </w:tr>
    </w:tbl>
    <w:p w14:paraId="0B6939DC" w14:textId="77777777" w:rsidR="00D168D5" w:rsidRPr="00EA519F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val="en-US" w:eastAsia="es-ES"/>
        </w:rPr>
      </w:pPr>
    </w:p>
    <w:p w14:paraId="54494BE7" w14:textId="417CE765" w:rsidR="00072C35" w:rsidRDefault="000F7B4C" w:rsidP="00072C3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Salida hacia el encantador puerto de Newport, donde se pasará por las hermosas mansiones de los millonarios del 1900. Posteriormente salida hacia New York.</w:t>
      </w:r>
    </w:p>
    <w:p w14:paraId="6FC5D924" w14:textId="77777777" w:rsidR="000F7B4C" w:rsidRDefault="000F7B4C" w:rsidP="00072C3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67C19040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4FD62BB" w14:textId="74F35EE8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A1558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JUE</w:t>
            </w:r>
            <w:r w:rsidR="00290E24" w:rsidRPr="00290E2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</w:t>
            </w:r>
            <w:r w:rsidR="000F7B4C" w:rsidRPr="000F7B4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NEW YORK</w:t>
            </w:r>
          </w:p>
        </w:tc>
      </w:tr>
    </w:tbl>
    <w:p w14:paraId="07C7CBCF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2A842E8" w14:textId="72741F5D" w:rsidR="00072C35" w:rsidRDefault="000F7B4C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Americano. Recorrido por la avenida de las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Americas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, el Parque Central, Monumento de Cristóbal Colon, Lincoln Center el edificio Dakota, la Catedral San Juan el Divino, el Barrio Harlem, la 5ta Avenida con sus famosos museos (el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Metropolitan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y el Guggenheim), la casa donde vivió Jacqueline Kennedy, igual que renombradas casas comerciales como Louis Vuitton,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Bergdorf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Goodman, Tiffany, Gucci, Cartier, Saks 5th Ave., y además la catedral San Patricio y Rockefeller </w:t>
      </w:r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 xml:space="preserve">Center. A continuación, la Biblioteca de Nueva York, el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Empire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State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Building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, el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Flatiron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Building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(la plancha), el barrio Chelsea y el Barrio de los existencialistas Greenwich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Village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, Soho, La Pequeña Italia, el Barrio Chino, Centre Cívico, la Zona Cero (donde se encontraban las Torres Gemelas), Wall Street, y donde finalizaremos el tour en el </w:t>
      </w:r>
      <w:proofErr w:type="spellStart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Battery</w:t>
      </w:r>
      <w:proofErr w:type="spellEnd"/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Park; donde ustedes podrán disfrutar de la vista a la Estatua de la Libertad. Resto del día libre.</w:t>
      </w:r>
    </w:p>
    <w:p w14:paraId="6BE42619" w14:textId="77777777" w:rsidR="000F7B4C" w:rsidRDefault="000F7B4C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4396CB63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290E24" w:rsidRPr="00290E2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72C3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VIE</w:t>
            </w:r>
            <w:r w:rsidR="00290E24" w:rsidRPr="00290E2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</w:t>
            </w:r>
            <w:r w:rsidR="000F7B4C" w:rsidRPr="000F7B4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NEW YORK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99371DE" w14:textId="3F5B1181" w:rsidR="00290E24" w:rsidRDefault="000F7B4C" w:rsidP="00290E2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F7B4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A la hora indicada traslado al aeropuerto JFK o LGA. CHECK OUT del hotel deberá ser antes de las 11:00AM.</w:t>
      </w:r>
    </w:p>
    <w:p w14:paraId="4D3FA8A5" w14:textId="1E35A539" w:rsidR="00A15587" w:rsidRDefault="00A15587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B104909" w14:textId="77777777" w:rsidR="00A15587" w:rsidRDefault="00A15587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44BC462E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97DB098" w14:textId="77777777" w:rsidR="00290E24" w:rsidRPr="00290E24" w:rsidRDefault="00290E24" w:rsidP="00290E24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5ECC103" w14:textId="48C27B06" w:rsidR="00290E24" w:rsidRPr="00290E24" w:rsidRDefault="00290E24" w:rsidP="00290E24">
      <w:pPr>
        <w:ind w:right="-234"/>
        <w:jc w:val="both"/>
        <w:rPr>
          <w:rFonts w:ascii="Helvetica" w:eastAsia="Times New Roman" w:hAnsi="Helvetica" w:cs="Calibri"/>
          <w:b/>
          <w:bCs/>
          <w:color w:val="4472C4" w:themeColor="accent1"/>
          <w:sz w:val="32"/>
          <w:szCs w:val="32"/>
          <w:lang w:eastAsia="es-ES"/>
        </w:rPr>
      </w:pPr>
      <w:r w:rsidRPr="00290E24">
        <w:rPr>
          <w:rFonts w:ascii="Helvetica" w:eastAsia="Times New Roman" w:hAnsi="Helvetica" w:cs="Calibri"/>
          <w:b/>
          <w:bCs/>
          <w:color w:val="4472C4" w:themeColor="accent1"/>
          <w:sz w:val="32"/>
          <w:szCs w:val="32"/>
          <w:lang w:eastAsia="es-ES"/>
        </w:rPr>
        <w:t>NOTAS IMPORTANTES:</w:t>
      </w:r>
    </w:p>
    <w:p w14:paraId="76BD7F6D" w14:textId="554C0DB7" w:rsidR="00A15587" w:rsidRPr="00EA519F" w:rsidRDefault="00A15587" w:rsidP="00A15587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val="en-US" w:eastAsia="es-ES"/>
        </w:rPr>
      </w:pPr>
      <w:proofErr w:type="spellStart"/>
      <w:r w:rsidRPr="00EA519F">
        <w:rPr>
          <w:rFonts w:ascii="Helvetica" w:eastAsia="Times New Roman" w:hAnsi="Helvetica" w:cs="Calibri"/>
          <w:color w:val="000000"/>
          <w:sz w:val="27"/>
          <w:szCs w:val="27"/>
          <w:lang w:val="en-US" w:eastAsia="es-ES"/>
        </w:rPr>
        <w:t>Notas</w:t>
      </w:r>
      <w:proofErr w:type="spellEnd"/>
      <w:r w:rsidRPr="00EA519F">
        <w:rPr>
          <w:rFonts w:ascii="Helvetica" w:eastAsia="Times New Roman" w:hAnsi="Helvetica" w:cs="Calibri"/>
          <w:color w:val="000000"/>
          <w:sz w:val="27"/>
          <w:szCs w:val="27"/>
          <w:lang w:val="en-US" w:eastAsia="es-ES"/>
        </w:rPr>
        <w:t>:</w:t>
      </w:r>
    </w:p>
    <w:p w14:paraId="77664E96" w14:textId="77777777" w:rsidR="00F37FB7" w:rsidRPr="00EA519F" w:rsidRDefault="00A15587" w:rsidP="00A15587">
      <w:pPr>
        <w:ind w:right="-234"/>
        <w:jc w:val="both"/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</w:pPr>
      <w:proofErr w:type="spellStart"/>
      <w:r w:rsidRPr="00EA519F"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  <w:t>Hoteles</w:t>
      </w:r>
      <w:proofErr w:type="spellEnd"/>
      <w:r w:rsidRPr="00EA519F"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  <w:t xml:space="preserve"> de </w:t>
      </w:r>
      <w:proofErr w:type="spellStart"/>
      <w:proofErr w:type="gramStart"/>
      <w:r w:rsidRPr="00EA519F"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  <w:t>Recogida</w:t>
      </w:r>
      <w:proofErr w:type="spellEnd"/>
      <w:r w:rsidRPr="00EA519F"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  <w:t xml:space="preserve"> :</w:t>
      </w:r>
      <w:proofErr w:type="gramEnd"/>
      <w:r w:rsidRPr="00EA519F"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  <w:t xml:space="preserve"> 07:20</w:t>
      </w:r>
      <w:r w:rsidRPr="00EA519F"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  <w:tab/>
      </w:r>
      <w:r w:rsidR="00F37FB7" w:rsidRPr="00EA519F"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  <w:tab/>
      </w:r>
    </w:p>
    <w:p w14:paraId="61B6F9C6" w14:textId="6785143D" w:rsidR="00A15587" w:rsidRPr="00EA519F" w:rsidRDefault="00A15587" w:rsidP="00A15587">
      <w:pPr>
        <w:ind w:right="-234"/>
        <w:jc w:val="both"/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</w:pPr>
      <w:r w:rsidRPr="00EA519F">
        <w:rPr>
          <w:rFonts w:ascii="Helvetica" w:eastAsia="Times New Roman" w:hAnsi="Helvetica" w:cs="Calibri"/>
          <w:b/>
          <w:bCs/>
          <w:color w:val="000000"/>
          <w:sz w:val="27"/>
          <w:szCs w:val="27"/>
          <w:lang w:val="en-US" w:eastAsia="es-ES"/>
        </w:rPr>
        <w:t>Four Points by Sheraton LA Westside</w:t>
      </w:r>
    </w:p>
    <w:p w14:paraId="5ECE7F18" w14:textId="1ED6E769" w:rsidR="00A15587" w:rsidRPr="00A15587" w:rsidRDefault="00A15587" w:rsidP="00A15587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A1558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-* Vuelos programados a llegar en Los </w:t>
      </w:r>
      <w:r w:rsidR="00F37FB7" w:rsidRPr="00A1558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Ángeles</w:t>
      </w:r>
      <w:r w:rsidRPr="00A1558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entre las horas 22:00 a 06:00 aumentar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33 USD</w:t>
      </w:r>
      <w:r w:rsidRPr="00A1558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por tramo/vía.</w:t>
      </w:r>
    </w:p>
    <w:p w14:paraId="32EE975B" w14:textId="77777777" w:rsidR="00A15587" w:rsidRPr="00A15587" w:rsidRDefault="00A15587" w:rsidP="00A15587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6315D85" w14:textId="77777777" w:rsidR="00A15587" w:rsidRPr="00A15587" w:rsidRDefault="00A15587" w:rsidP="00A15587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A1558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INFORMACION IMPORTANTE:</w:t>
      </w:r>
    </w:p>
    <w:p w14:paraId="1113C4EA" w14:textId="2EDD7A87" w:rsidR="00290E24" w:rsidRPr="00B15FAA" w:rsidRDefault="00A15587" w:rsidP="00A15587">
      <w:pPr>
        <w:ind w:right="-234"/>
        <w:jc w:val="both"/>
        <w:rPr>
          <w:rFonts w:ascii="Montserrat Black" w:hAnsi="Montserrat Black"/>
          <w:b/>
          <w:bCs/>
          <w:color w:val="2E5597"/>
          <w:sz w:val="20"/>
          <w:szCs w:val="20"/>
        </w:rPr>
      </w:pPr>
      <w:r w:rsidRPr="00A1558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sectPr w:rsidR="00290E24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6D12" w14:textId="77777777" w:rsidR="009D2196" w:rsidRDefault="009D2196" w:rsidP="004E2E8A">
      <w:pPr>
        <w:spacing w:after="0" w:line="240" w:lineRule="auto"/>
      </w:pPr>
      <w:r>
        <w:separator/>
      </w:r>
    </w:p>
  </w:endnote>
  <w:endnote w:type="continuationSeparator" w:id="0">
    <w:p w14:paraId="0BCAC5C3" w14:textId="77777777" w:rsidR="009D2196" w:rsidRDefault="009D2196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FB4D" w14:textId="77777777" w:rsidR="009D2196" w:rsidRDefault="009D2196" w:rsidP="004E2E8A">
      <w:pPr>
        <w:spacing w:after="0" w:line="240" w:lineRule="auto"/>
      </w:pPr>
      <w:r>
        <w:separator/>
      </w:r>
    </w:p>
  </w:footnote>
  <w:footnote w:type="continuationSeparator" w:id="0">
    <w:p w14:paraId="4330B978" w14:textId="77777777" w:rsidR="009D2196" w:rsidRDefault="009D2196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6C1"/>
    <w:multiLevelType w:val="hybridMultilevel"/>
    <w:tmpl w:val="789697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C2125D"/>
    <w:multiLevelType w:val="hybridMultilevel"/>
    <w:tmpl w:val="7F2ACE4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4"/>
  </w:num>
  <w:num w:numId="2" w16cid:durableId="580453839">
    <w:abstractNumId w:val="1"/>
  </w:num>
  <w:num w:numId="3" w16cid:durableId="1934128169">
    <w:abstractNumId w:val="5"/>
  </w:num>
  <w:num w:numId="4" w16cid:durableId="1410036008">
    <w:abstractNumId w:val="2"/>
  </w:num>
  <w:num w:numId="5" w16cid:durableId="958530706">
    <w:abstractNumId w:val="0"/>
  </w:num>
  <w:num w:numId="6" w16cid:durableId="1411729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1A0F"/>
    <w:rsid w:val="00047599"/>
    <w:rsid w:val="0005345A"/>
    <w:rsid w:val="00072C35"/>
    <w:rsid w:val="0008674A"/>
    <w:rsid w:val="00091522"/>
    <w:rsid w:val="0009264B"/>
    <w:rsid w:val="000951B3"/>
    <w:rsid w:val="000977B4"/>
    <w:rsid w:val="000B171D"/>
    <w:rsid w:val="000F7B4C"/>
    <w:rsid w:val="00102806"/>
    <w:rsid w:val="00156CC3"/>
    <w:rsid w:val="001D79C0"/>
    <w:rsid w:val="00234B95"/>
    <w:rsid w:val="00236627"/>
    <w:rsid w:val="00236C78"/>
    <w:rsid w:val="0024070E"/>
    <w:rsid w:val="0024105E"/>
    <w:rsid w:val="00261C40"/>
    <w:rsid w:val="0026352D"/>
    <w:rsid w:val="0027198A"/>
    <w:rsid w:val="002744CC"/>
    <w:rsid w:val="002844AB"/>
    <w:rsid w:val="00290E24"/>
    <w:rsid w:val="00294974"/>
    <w:rsid w:val="00307384"/>
    <w:rsid w:val="00312538"/>
    <w:rsid w:val="003136B9"/>
    <w:rsid w:val="0032722B"/>
    <w:rsid w:val="0033101E"/>
    <w:rsid w:val="00347572"/>
    <w:rsid w:val="003537E9"/>
    <w:rsid w:val="00391B4E"/>
    <w:rsid w:val="003928CE"/>
    <w:rsid w:val="00394A8A"/>
    <w:rsid w:val="003B05B8"/>
    <w:rsid w:val="003B7A08"/>
    <w:rsid w:val="003C4397"/>
    <w:rsid w:val="003E0B13"/>
    <w:rsid w:val="003E6439"/>
    <w:rsid w:val="00416EC7"/>
    <w:rsid w:val="004273A7"/>
    <w:rsid w:val="00450CBE"/>
    <w:rsid w:val="004955D8"/>
    <w:rsid w:val="00496CC7"/>
    <w:rsid w:val="004A3BF8"/>
    <w:rsid w:val="004A53DC"/>
    <w:rsid w:val="004D02B1"/>
    <w:rsid w:val="004E2E8A"/>
    <w:rsid w:val="00502559"/>
    <w:rsid w:val="005169A5"/>
    <w:rsid w:val="0052377B"/>
    <w:rsid w:val="005334F2"/>
    <w:rsid w:val="0056686E"/>
    <w:rsid w:val="00582BA7"/>
    <w:rsid w:val="005A3354"/>
    <w:rsid w:val="005B55EC"/>
    <w:rsid w:val="005D3C92"/>
    <w:rsid w:val="005D44A7"/>
    <w:rsid w:val="00610FA6"/>
    <w:rsid w:val="00640860"/>
    <w:rsid w:val="0064461F"/>
    <w:rsid w:val="00645B69"/>
    <w:rsid w:val="0065544F"/>
    <w:rsid w:val="006645B1"/>
    <w:rsid w:val="00691AED"/>
    <w:rsid w:val="006936BE"/>
    <w:rsid w:val="006A1744"/>
    <w:rsid w:val="006C1FD5"/>
    <w:rsid w:val="006D5D18"/>
    <w:rsid w:val="006F5A3C"/>
    <w:rsid w:val="006F744D"/>
    <w:rsid w:val="00707A62"/>
    <w:rsid w:val="007113F0"/>
    <w:rsid w:val="00751E1F"/>
    <w:rsid w:val="0075452E"/>
    <w:rsid w:val="007548CB"/>
    <w:rsid w:val="00761493"/>
    <w:rsid w:val="007945EF"/>
    <w:rsid w:val="00796037"/>
    <w:rsid w:val="007F1967"/>
    <w:rsid w:val="007F58B6"/>
    <w:rsid w:val="0080793E"/>
    <w:rsid w:val="00822996"/>
    <w:rsid w:val="00891A74"/>
    <w:rsid w:val="008C2788"/>
    <w:rsid w:val="008E57B1"/>
    <w:rsid w:val="009444A8"/>
    <w:rsid w:val="00953396"/>
    <w:rsid w:val="00954EB8"/>
    <w:rsid w:val="009574AE"/>
    <w:rsid w:val="009736FB"/>
    <w:rsid w:val="009D2196"/>
    <w:rsid w:val="00A14AE3"/>
    <w:rsid w:val="00A15587"/>
    <w:rsid w:val="00A42F07"/>
    <w:rsid w:val="00A536DB"/>
    <w:rsid w:val="00A92710"/>
    <w:rsid w:val="00A97EC7"/>
    <w:rsid w:val="00AA5179"/>
    <w:rsid w:val="00AD13B3"/>
    <w:rsid w:val="00AE07E7"/>
    <w:rsid w:val="00AE4BC3"/>
    <w:rsid w:val="00B15FAA"/>
    <w:rsid w:val="00B24789"/>
    <w:rsid w:val="00B32C5E"/>
    <w:rsid w:val="00B46E88"/>
    <w:rsid w:val="00B76EE2"/>
    <w:rsid w:val="00B8441D"/>
    <w:rsid w:val="00B922A1"/>
    <w:rsid w:val="00BE2CDC"/>
    <w:rsid w:val="00C2132A"/>
    <w:rsid w:val="00C21C8C"/>
    <w:rsid w:val="00C31E73"/>
    <w:rsid w:val="00C3236C"/>
    <w:rsid w:val="00C3385F"/>
    <w:rsid w:val="00C60F8B"/>
    <w:rsid w:val="00C6227F"/>
    <w:rsid w:val="00C62EB0"/>
    <w:rsid w:val="00C805D6"/>
    <w:rsid w:val="00C87BD2"/>
    <w:rsid w:val="00CC3A69"/>
    <w:rsid w:val="00CE354F"/>
    <w:rsid w:val="00D0718C"/>
    <w:rsid w:val="00D168D5"/>
    <w:rsid w:val="00D264D8"/>
    <w:rsid w:val="00D73DE1"/>
    <w:rsid w:val="00DE1933"/>
    <w:rsid w:val="00DE7037"/>
    <w:rsid w:val="00DF06BD"/>
    <w:rsid w:val="00E61BA6"/>
    <w:rsid w:val="00E83F80"/>
    <w:rsid w:val="00E953D6"/>
    <w:rsid w:val="00EA390E"/>
    <w:rsid w:val="00EA519F"/>
    <w:rsid w:val="00EA758A"/>
    <w:rsid w:val="00ED612F"/>
    <w:rsid w:val="00EF4102"/>
    <w:rsid w:val="00F37FB7"/>
    <w:rsid w:val="00F522FC"/>
    <w:rsid w:val="00F52D96"/>
    <w:rsid w:val="00F75E17"/>
    <w:rsid w:val="00FA3FC0"/>
    <w:rsid w:val="00FA64D6"/>
    <w:rsid w:val="00FC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1F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AA517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Sinespaciado">
    <w:name w:val="No Spacing"/>
    <w:uiPriority w:val="1"/>
    <w:qFormat/>
    <w:rsid w:val="00072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942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</cp:revision>
  <cp:lastPrinted>2025-08-19T19:51:00Z</cp:lastPrinted>
  <dcterms:created xsi:type="dcterms:W3CDTF">2026-03-13T20:29:00Z</dcterms:created>
  <dcterms:modified xsi:type="dcterms:W3CDTF">2026-03-13T22:16:00Z</dcterms:modified>
</cp:coreProperties>
</file>