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23CE4ACB" w:rsidR="00A536DB" w:rsidRPr="00761493" w:rsidRDefault="00C8571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23CE4ACB" w:rsidR="00A536DB" w:rsidRPr="00761493" w:rsidRDefault="00C8571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PANAMA</w:t>
                      </w:r>
                    </w:p>
                  </w:txbxContent>
                </v:textbox>
                <w10:wrap anchorx="page"/>
              </v:shape>
            </w:pict>
          </mc:Fallback>
        </mc:AlternateContent>
      </w:r>
    </w:p>
    <w:p w14:paraId="3CC844FB" w14:textId="06855825" w:rsidR="00102806" w:rsidRPr="00582BA7" w:rsidRDefault="00371D5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1F37397C" wp14:editId="609F11CB">
            <wp:simplePos x="0" y="0"/>
            <wp:positionH relativeFrom="page">
              <wp:posOffset>28575</wp:posOffset>
            </wp:positionH>
            <wp:positionV relativeFrom="paragraph">
              <wp:posOffset>2345054</wp:posOffset>
            </wp:positionV>
            <wp:extent cx="7764780" cy="5514975"/>
            <wp:effectExtent l="0" t="0" r="7620" b="9525"/>
            <wp:wrapNone/>
            <wp:docPr id="4" name="Imagen 4" descr="ACTUALIZADO 2026) Isla San Blas - con opi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IZADO 2026) Isla San Blas - con opini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551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58018538">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6C489BB5" w:rsidR="00645B69" w:rsidRDefault="00C8571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CARIBEÑO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6C489BB5" w:rsidR="00645B69" w:rsidRDefault="00C8571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CARIBEÑO</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6CCFA13" w:rsidR="004E2E8A" w:rsidRPr="004E2E8A" w:rsidRDefault="00C8571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6CCFA13" w:rsidR="004E2E8A" w:rsidRPr="004E2E8A" w:rsidRDefault="00C8571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7533A6F3" w:rsidR="00A162AE" w:rsidRPr="00A536DB" w:rsidRDefault="00C85713"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PANAMA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7533A6F3" w:rsidR="00A162AE" w:rsidRPr="00A536DB" w:rsidRDefault="00C85713"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PANAMA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1EF28F7" w:rsidR="0005345A" w:rsidRPr="00B32C5E" w:rsidRDefault="00F36FB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PANAMA</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CARIBEÑO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349AA54" w14:textId="77777777" w:rsidR="00371D56" w:rsidRPr="00371D56" w:rsidRDefault="00371D56" w:rsidP="00371D56">
      <w:pPr>
        <w:numPr>
          <w:ilvl w:val="0"/>
          <w:numId w:val="2"/>
        </w:numPr>
        <w:spacing w:beforeAutospacing="1" w:afterAutospacing="1"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 xml:space="preserve">Traslados aeropuerto </w:t>
      </w:r>
      <w:proofErr w:type="spellStart"/>
      <w:r w:rsidRPr="00371D56">
        <w:rPr>
          <w:rFonts w:ascii="Helvetica" w:eastAsia="Times New Roman" w:hAnsi="Helvetica" w:cs="Tahoma"/>
          <w:color w:val="000000"/>
          <w:sz w:val="28"/>
          <w:szCs w:val="32"/>
        </w:rPr>
        <w:t>Intl</w:t>
      </w:r>
      <w:proofErr w:type="spellEnd"/>
      <w:r w:rsidRPr="00371D56">
        <w:rPr>
          <w:rFonts w:ascii="Helvetica" w:eastAsia="Times New Roman" w:hAnsi="Helvetica" w:cs="Tahoma"/>
          <w:color w:val="000000"/>
          <w:sz w:val="28"/>
          <w:szCs w:val="32"/>
        </w:rPr>
        <w:t xml:space="preserve">. – Hotel Ciudad – Aeropuerto </w:t>
      </w:r>
      <w:proofErr w:type="spellStart"/>
      <w:r w:rsidRPr="00371D56">
        <w:rPr>
          <w:rFonts w:ascii="Helvetica" w:eastAsia="Times New Roman" w:hAnsi="Helvetica" w:cs="Tahoma"/>
          <w:color w:val="000000"/>
          <w:sz w:val="28"/>
          <w:szCs w:val="32"/>
        </w:rPr>
        <w:t>Intl</w:t>
      </w:r>
      <w:proofErr w:type="spellEnd"/>
      <w:r w:rsidRPr="00371D56">
        <w:rPr>
          <w:rFonts w:ascii="Helvetica" w:eastAsia="Times New Roman" w:hAnsi="Helvetica" w:cs="Tahoma"/>
          <w:color w:val="000000"/>
          <w:sz w:val="28"/>
          <w:szCs w:val="32"/>
        </w:rPr>
        <w:t>.</w:t>
      </w:r>
    </w:p>
    <w:p w14:paraId="631D671C" w14:textId="0F9F7C56" w:rsidR="00371D56" w:rsidRPr="00371D56" w:rsidRDefault="00371D56" w:rsidP="00371D56">
      <w:pPr>
        <w:numPr>
          <w:ilvl w:val="0"/>
          <w:numId w:val="2"/>
        </w:numPr>
        <w:spacing w:beforeAutospacing="1" w:afterAutospacing="1"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3 noche de hospedaje en hotel escogido</w:t>
      </w:r>
    </w:p>
    <w:p w14:paraId="7A099AAC" w14:textId="65B5F4AD" w:rsidR="00371D56" w:rsidRPr="00371D56" w:rsidRDefault="00371D56" w:rsidP="00371D56">
      <w:pPr>
        <w:numPr>
          <w:ilvl w:val="0"/>
          <w:numId w:val="2"/>
        </w:numPr>
        <w:spacing w:beforeAutospacing="1" w:afterAutospacing="1"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Desayuno</w:t>
      </w:r>
    </w:p>
    <w:p w14:paraId="094A1957" w14:textId="77777777" w:rsidR="00371D56" w:rsidRPr="00371D56" w:rsidRDefault="00371D56" w:rsidP="00371D56">
      <w:pPr>
        <w:numPr>
          <w:ilvl w:val="0"/>
          <w:numId w:val="2"/>
        </w:numPr>
        <w:spacing w:beforeAutospacing="1" w:afterAutospacing="1"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Gira de Ciudad y Canal (5 horas)</w:t>
      </w:r>
    </w:p>
    <w:p w14:paraId="6A6DF491" w14:textId="77777777" w:rsidR="00371D56" w:rsidRPr="00371D56" w:rsidRDefault="00371D56" w:rsidP="00371D56">
      <w:pPr>
        <w:numPr>
          <w:ilvl w:val="0"/>
          <w:numId w:val="2"/>
        </w:numPr>
        <w:spacing w:beforeAutospacing="1" w:afterAutospacing="1"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Pase día a San Blas</w:t>
      </w:r>
    </w:p>
    <w:p w14:paraId="7790663E" w14:textId="626B8E00" w:rsidR="00371D56" w:rsidRPr="00371D56" w:rsidRDefault="00371D56" w:rsidP="00371D56">
      <w:pPr>
        <w:numPr>
          <w:ilvl w:val="0"/>
          <w:numId w:val="2"/>
        </w:numPr>
        <w:spacing w:beforeAutospacing="1" w:afterAutospacing="1" w:line="240" w:lineRule="auto"/>
        <w:rPr>
          <w:rFonts w:ascii="Helvetica" w:eastAsia="Times New Roman" w:hAnsi="Helvetica" w:cs="Tahoma"/>
          <w:color w:val="464646"/>
          <w:sz w:val="28"/>
          <w:szCs w:val="28"/>
        </w:rPr>
      </w:pPr>
      <w:r w:rsidRPr="00371D56">
        <w:rPr>
          <w:rFonts w:ascii="Helvetica" w:eastAsia="Times New Roman" w:hAnsi="Helvetica" w:cs="Tahoma"/>
          <w:color w:val="000000"/>
          <w:sz w:val="28"/>
          <w:szCs w:val="32"/>
        </w:rPr>
        <w:t>Impuesto Hoteleros</w:t>
      </w:r>
    </w:p>
    <w:p w14:paraId="55C10156" w14:textId="01E78DD4" w:rsidR="0005345A" w:rsidRDefault="00C2132A" w:rsidP="00371D56">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r w:rsidR="005A3684">
        <w:rPr>
          <w:rFonts w:ascii="Helvetica" w:eastAsia="Times New Roman" w:hAnsi="Helvetica" w:cs="Tahoma"/>
          <w:color w:val="464646"/>
          <w:sz w:val="28"/>
          <w:szCs w:val="28"/>
        </w:rPr>
        <w:t>.</w:t>
      </w:r>
    </w:p>
    <w:p w14:paraId="685D1116" w14:textId="57B5219C" w:rsidR="0005345A" w:rsidRPr="007603B1"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r w:rsidR="005A3684">
        <w:rPr>
          <w:rFonts w:ascii="Helvetica" w:hAnsi="Helvetica" w:cs="Helvetica"/>
          <w:b/>
          <w:bCs/>
          <w:color w:val="000000" w:themeColor="text1"/>
          <w:sz w:val="28"/>
          <w:szCs w:val="28"/>
        </w:rPr>
        <w:t>.</w:t>
      </w:r>
    </w:p>
    <w:p w14:paraId="04C72F3E" w14:textId="65531834"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0B57FB4" w14:textId="05B9F6DE" w:rsidR="00F36FBE" w:rsidRDefault="00F36FBE" w:rsidP="00371D56">
      <w:pPr>
        <w:pStyle w:val="Prrafodelista"/>
        <w:numPr>
          <w:ilvl w:val="0"/>
          <w:numId w:val="6"/>
        </w:numPr>
        <w:spacing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Tiquetes Aéreos</w:t>
      </w:r>
    </w:p>
    <w:p w14:paraId="76F3950B" w14:textId="0F0367E5" w:rsidR="00371D56" w:rsidRPr="00371D56" w:rsidRDefault="00371D56" w:rsidP="00371D56">
      <w:pPr>
        <w:pStyle w:val="Prrafodelista"/>
        <w:numPr>
          <w:ilvl w:val="0"/>
          <w:numId w:val="6"/>
        </w:numPr>
        <w:spacing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Gastos no específicos en el plan.</w:t>
      </w:r>
    </w:p>
    <w:p w14:paraId="024B95B1" w14:textId="77777777" w:rsidR="00371D56" w:rsidRPr="00371D56" w:rsidRDefault="00371D56" w:rsidP="00371D56">
      <w:pPr>
        <w:pStyle w:val="Prrafodelista"/>
        <w:numPr>
          <w:ilvl w:val="0"/>
          <w:numId w:val="6"/>
        </w:numPr>
        <w:spacing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Tour adicional no informados</w:t>
      </w:r>
    </w:p>
    <w:p w14:paraId="12B1B985" w14:textId="77777777" w:rsidR="00371D56" w:rsidRPr="00371D56" w:rsidRDefault="00371D56" w:rsidP="00371D56">
      <w:pPr>
        <w:pStyle w:val="Prrafodelista"/>
        <w:numPr>
          <w:ilvl w:val="0"/>
          <w:numId w:val="6"/>
        </w:numPr>
        <w:spacing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Propinas y maleteros</w:t>
      </w:r>
    </w:p>
    <w:p w14:paraId="30088DC7" w14:textId="3A0D57BC" w:rsidR="00371D56" w:rsidRPr="00371D56" w:rsidRDefault="00371D56" w:rsidP="00371D56">
      <w:pPr>
        <w:pStyle w:val="Prrafodelista"/>
        <w:numPr>
          <w:ilvl w:val="0"/>
          <w:numId w:val="6"/>
        </w:numPr>
        <w:spacing w:line="240" w:lineRule="auto"/>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No incluye entrada en el Centro de visitante de Miraflores USD.20.00</w:t>
      </w:r>
    </w:p>
    <w:p w14:paraId="676643D1" w14:textId="06BFF578" w:rsidR="00371D56" w:rsidRDefault="00371D56" w:rsidP="00371D56">
      <w:pPr>
        <w:pStyle w:val="Prrafodelista"/>
        <w:numPr>
          <w:ilvl w:val="0"/>
          <w:numId w:val="6"/>
        </w:numPr>
        <w:rPr>
          <w:rFonts w:ascii="Helvetica" w:eastAsia="Times New Roman" w:hAnsi="Helvetica" w:cs="Tahoma"/>
          <w:color w:val="000000"/>
          <w:sz w:val="28"/>
          <w:szCs w:val="32"/>
        </w:rPr>
      </w:pPr>
      <w:r w:rsidRPr="00371D56">
        <w:rPr>
          <w:rFonts w:ascii="Helvetica" w:eastAsia="Times New Roman" w:hAnsi="Helvetica" w:cs="Tahoma"/>
          <w:color w:val="000000"/>
          <w:sz w:val="28"/>
          <w:szCs w:val="32"/>
        </w:rPr>
        <w:t>Impuestos Comarcales pagaderos en destino en efectivos USD.22.00 por pasajeros</w:t>
      </w:r>
    </w:p>
    <w:p w14:paraId="0D38A0F0" w14:textId="38653ACE" w:rsidR="00371D56" w:rsidRDefault="00371D56" w:rsidP="00371D56">
      <w:pPr>
        <w:rPr>
          <w:rFonts w:ascii="Helvetica" w:eastAsia="Times New Roman" w:hAnsi="Helvetica" w:cs="Tahoma"/>
          <w:color w:val="000000"/>
          <w:sz w:val="28"/>
          <w:szCs w:val="32"/>
        </w:rPr>
      </w:pPr>
    </w:p>
    <w:p w14:paraId="1E8DBA6B" w14:textId="0776484C" w:rsidR="00371D56" w:rsidRDefault="00371D56" w:rsidP="00371D56">
      <w:pPr>
        <w:rPr>
          <w:rFonts w:ascii="Helvetica" w:eastAsia="Times New Roman" w:hAnsi="Helvetica" w:cs="Tahoma"/>
          <w:color w:val="000000"/>
          <w:sz w:val="28"/>
          <w:szCs w:val="32"/>
        </w:rPr>
      </w:pPr>
    </w:p>
    <w:p w14:paraId="5FC044C7" w14:textId="6E1B76D5" w:rsidR="00F36FBE" w:rsidRDefault="00F36FBE" w:rsidP="00371D56">
      <w:pPr>
        <w:rPr>
          <w:rFonts w:ascii="Helvetica" w:eastAsia="Times New Roman" w:hAnsi="Helvetica" w:cs="Tahoma"/>
          <w:color w:val="000000"/>
          <w:sz w:val="28"/>
          <w:szCs w:val="32"/>
        </w:rPr>
      </w:pPr>
    </w:p>
    <w:p w14:paraId="2EAAC2D7" w14:textId="68017683" w:rsidR="00F36FBE" w:rsidRDefault="00F36FBE" w:rsidP="00371D56">
      <w:pPr>
        <w:rPr>
          <w:rFonts w:ascii="Helvetica" w:eastAsia="Times New Roman" w:hAnsi="Helvetica" w:cs="Tahoma"/>
          <w:color w:val="000000"/>
          <w:sz w:val="28"/>
          <w:szCs w:val="32"/>
        </w:rPr>
      </w:pPr>
    </w:p>
    <w:p w14:paraId="1B2C7993" w14:textId="1440CB28" w:rsidR="00F36FBE" w:rsidRDefault="00F36FBE" w:rsidP="00371D56">
      <w:pPr>
        <w:rPr>
          <w:rFonts w:ascii="Helvetica" w:eastAsia="Times New Roman" w:hAnsi="Helvetica" w:cs="Tahoma"/>
          <w:color w:val="000000"/>
          <w:sz w:val="28"/>
          <w:szCs w:val="32"/>
        </w:rPr>
      </w:pPr>
    </w:p>
    <w:p w14:paraId="14BE6D57" w14:textId="687551BC" w:rsidR="00F36FBE" w:rsidRDefault="00F36FBE" w:rsidP="00371D56">
      <w:pPr>
        <w:rPr>
          <w:rFonts w:ascii="Helvetica" w:eastAsia="Times New Roman" w:hAnsi="Helvetica" w:cs="Tahoma"/>
          <w:color w:val="000000"/>
          <w:sz w:val="28"/>
          <w:szCs w:val="32"/>
        </w:rPr>
      </w:pPr>
    </w:p>
    <w:p w14:paraId="77CD7CCC" w14:textId="2139A6B5" w:rsidR="00F36FBE" w:rsidRDefault="00F36FBE" w:rsidP="00371D56">
      <w:pPr>
        <w:rPr>
          <w:rFonts w:ascii="Helvetica" w:eastAsia="Times New Roman" w:hAnsi="Helvetica" w:cs="Tahoma"/>
          <w:color w:val="000000"/>
          <w:sz w:val="28"/>
          <w:szCs w:val="32"/>
        </w:rPr>
      </w:pPr>
    </w:p>
    <w:p w14:paraId="3BBD2653" w14:textId="77777777" w:rsidR="00F36FBE" w:rsidRPr="00371D56" w:rsidRDefault="00F36FBE" w:rsidP="00371D56">
      <w:pPr>
        <w:rPr>
          <w:rFonts w:ascii="Helvetica" w:eastAsia="Times New Roman" w:hAnsi="Helvetica" w:cs="Tahoma"/>
          <w:color w:val="000000"/>
          <w:sz w:val="28"/>
          <w:szCs w:val="32"/>
        </w:rPr>
      </w:pPr>
    </w:p>
    <w:p w14:paraId="6C0E3C2F" w14:textId="69485C98" w:rsidR="00371D56" w:rsidRDefault="00371D56" w:rsidP="00371D56">
      <w:pPr>
        <w:rPr>
          <w:rFonts w:ascii="Helvetica" w:eastAsia="Times New Roman" w:hAnsi="Helvetica" w:cs="Tahoma"/>
          <w:color w:val="000000"/>
          <w:sz w:val="28"/>
          <w:szCs w:val="32"/>
        </w:rPr>
      </w:pPr>
    </w:p>
    <w:p w14:paraId="151DB439" w14:textId="5B1A8169" w:rsidR="00131724" w:rsidRPr="00131724" w:rsidRDefault="00131724" w:rsidP="00371D56">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p w14:paraId="2F97B2E5" w14:textId="7739828E"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5oscura-nfasis2"/>
        <w:tblW w:w="9351" w:type="dxa"/>
        <w:tblLook w:val="04A0" w:firstRow="1" w:lastRow="0" w:firstColumn="1" w:lastColumn="0" w:noHBand="0" w:noVBand="1"/>
      </w:tblPr>
      <w:tblGrid>
        <w:gridCol w:w="5117"/>
        <w:gridCol w:w="1115"/>
        <w:gridCol w:w="1134"/>
        <w:gridCol w:w="993"/>
        <w:gridCol w:w="992"/>
      </w:tblGrid>
      <w:tr w:rsidR="00371D56" w14:paraId="6CBFD1A8" w14:textId="77777777" w:rsidTr="00371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7" w:type="dxa"/>
          </w:tcPr>
          <w:p w14:paraId="237BA3EF" w14:textId="38E85AD0" w:rsidR="00371D56" w:rsidRPr="00371D56" w:rsidRDefault="00371D56" w:rsidP="00131724">
            <w:pPr>
              <w:pStyle w:val="NormalWeb"/>
              <w:spacing w:before="0" w:beforeAutospacing="0" w:after="160" w:afterAutospacing="0"/>
              <w:jc w:val="center"/>
              <w:rPr>
                <w:rFonts w:ascii="Helvetica" w:hAnsi="Helvetica" w:cs="Helvetica"/>
                <w:sz w:val="28"/>
                <w:szCs w:val="28"/>
              </w:rPr>
            </w:pPr>
            <w:r w:rsidRPr="00371D56">
              <w:rPr>
                <w:rFonts w:ascii="Helvetica" w:hAnsi="Helvetica" w:cs="Helvetica"/>
                <w:sz w:val="28"/>
                <w:szCs w:val="28"/>
              </w:rPr>
              <w:t xml:space="preserve">HOTELES CIUDAD </w:t>
            </w:r>
          </w:p>
        </w:tc>
        <w:tc>
          <w:tcPr>
            <w:tcW w:w="1115" w:type="dxa"/>
          </w:tcPr>
          <w:p w14:paraId="594CCD6F" w14:textId="38936C4C" w:rsidR="00371D56" w:rsidRPr="00371D56" w:rsidRDefault="00371D56" w:rsidP="00131724">
            <w:pPr>
              <w:pStyle w:val="NormalWeb"/>
              <w:spacing w:before="0" w:beforeAutospacing="0" w:after="160" w:afterAutospacing="0"/>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sz w:val="28"/>
                <w:szCs w:val="28"/>
              </w:rPr>
            </w:pPr>
            <w:r w:rsidRPr="00371D56">
              <w:rPr>
                <w:rFonts w:ascii="Helvetica" w:hAnsi="Helvetica" w:cs="Helvetica"/>
                <w:sz w:val="28"/>
                <w:szCs w:val="28"/>
              </w:rPr>
              <w:t>SGL</w:t>
            </w:r>
          </w:p>
        </w:tc>
        <w:tc>
          <w:tcPr>
            <w:tcW w:w="1134" w:type="dxa"/>
          </w:tcPr>
          <w:p w14:paraId="7271F9BB" w14:textId="70AB1067" w:rsidR="00371D56" w:rsidRPr="00371D56" w:rsidRDefault="00371D56" w:rsidP="00131724">
            <w:pPr>
              <w:pStyle w:val="NormalWeb"/>
              <w:spacing w:before="0" w:beforeAutospacing="0" w:after="160" w:afterAutospacing="0"/>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sz w:val="28"/>
                <w:szCs w:val="28"/>
              </w:rPr>
            </w:pPr>
            <w:r w:rsidRPr="00371D56">
              <w:rPr>
                <w:rFonts w:ascii="Helvetica" w:hAnsi="Helvetica" w:cs="Helvetica"/>
                <w:sz w:val="28"/>
                <w:szCs w:val="28"/>
              </w:rPr>
              <w:t>DBL</w:t>
            </w:r>
          </w:p>
        </w:tc>
        <w:tc>
          <w:tcPr>
            <w:tcW w:w="993" w:type="dxa"/>
          </w:tcPr>
          <w:p w14:paraId="1986760B" w14:textId="27CD64FD" w:rsidR="00371D56" w:rsidRPr="00371D56" w:rsidRDefault="00371D56" w:rsidP="00131724">
            <w:pPr>
              <w:pStyle w:val="NormalWeb"/>
              <w:spacing w:before="0" w:beforeAutospacing="0" w:after="160" w:afterAutospacing="0"/>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sz w:val="28"/>
                <w:szCs w:val="28"/>
              </w:rPr>
            </w:pPr>
            <w:r w:rsidRPr="00371D56">
              <w:rPr>
                <w:rFonts w:ascii="Helvetica" w:hAnsi="Helvetica" w:cs="Helvetica"/>
                <w:sz w:val="28"/>
                <w:szCs w:val="28"/>
              </w:rPr>
              <w:t>TPL</w:t>
            </w:r>
          </w:p>
        </w:tc>
        <w:tc>
          <w:tcPr>
            <w:tcW w:w="992" w:type="dxa"/>
          </w:tcPr>
          <w:p w14:paraId="566B4841" w14:textId="17349B6A" w:rsidR="00371D56" w:rsidRPr="00371D56" w:rsidRDefault="00371D56" w:rsidP="00131724">
            <w:pPr>
              <w:pStyle w:val="NormalWeb"/>
              <w:spacing w:before="0" w:beforeAutospacing="0" w:after="160" w:afterAutospacing="0"/>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sz w:val="28"/>
                <w:szCs w:val="28"/>
              </w:rPr>
            </w:pPr>
            <w:r w:rsidRPr="00371D56">
              <w:rPr>
                <w:rFonts w:ascii="Helvetica" w:hAnsi="Helvetica" w:cs="Helvetica"/>
                <w:sz w:val="28"/>
                <w:szCs w:val="28"/>
              </w:rPr>
              <w:t>CHD</w:t>
            </w:r>
          </w:p>
        </w:tc>
      </w:tr>
      <w:tr w:rsidR="00371D56" w14:paraId="58B23779" w14:textId="77777777" w:rsidTr="00F36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7" w:type="dxa"/>
          </w:tcPr>
          <w:p w14:paraId="15DB1764" w14:textId="78DEC506" w:rsidR="00371D56" w:rsidRPr="00371D56" w:rsidRDefault="00371D56" w:rsidP="00131724">
            <w:pPr>
              <w:pStyle w:val="NormalWeb"/>
              <w:spacing w:before="0" w:beforeAutospacing="0" w:after="160" w:afterAutospacing="0"/>
              <w:jc w:val="center"/>
              <w:rPr>
                <w:rFonts w:ascii="Helvetica" w:hAnsi="Helvetica" w:cs="Helvetica"/>
                <w:b w:val="0"/>
                <w:bCs w:val="0"/>
                <w:sz w:val="28"/>
                <w:szCs w:val="28"/>
              </w:rPr>
            </w:pPr>
            <w:r w:rsidRPr="00371D56">
              <w:rPr>
                <w:rFonts w:ascii="Helvetica" w:hAnsi="Helvetica" w:cs="Helvetica"/>
                <w:b w:val="0"/>
                <w:bCs w:val="0"/>
                <w:sz w:val="28"/>
                <w:szCs w:val="28"/>
              </w:rPr>
              <w:t>HOTEL RIU PLAZA PANAMA</w:t>
            </w:r>
          </w:p>
        </w:tc>
        <w:tc>
          <w:tcPr>
            <w:tcW w:w="1115" w:type="dxa"/>
            <w:vAlign w:val="center"/>
          </w:tcPr>
          <w:p w14:paraId="111D0676" w14:textId="7FC90E8E" w:rsidR="00371D56" w:rsidRPr="00F36FBE" w:rsidRDefault="00371D56"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857</w:t>
            </w:r>
          </w:p>
        </w:tc>
        <w:tc>
          <w:tcPr>
            <w:tcW w:w="1134" w:type="dxa"/>
            <w:vAlign w:val="center"/>
          </w:tcPr>
          <w:p w14:paraId="218D9A03" w14:textId="7B0EEE31" w:rsidR="00371D56" w:rsidRPr="00F36FBE" w:rsidRDefault="00371D56"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540</w:t>
            </w:r>
          </w:p>
        </w:tc>
        <w:tc>
          <w:tcPr>
            <w:tcW w:w="993" w:type="dxa"/>
            <w:vAlign w:val="center"/>
          </w:tcPr>
          <w:p w14:paraId="505A20F5" w14:textId="3D0FAC60"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514</w:t>
            </w:r>
          </w:p>
        </w:tc>
        <w:tc>
          <w:tcPr>
            <w:tcW w:w="992" w:type="dxa"/>
            <w:vAlign w:val="center"/>
          </w:tcPr>
          <w:p w14:paraId="2CAF35DD" w14:textId="6CA8D96F"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237</w:t>
            </w:r>
          </w:p>
        </w:tc>
      </w:tr>
      <w:tr w:rsidR="00371D56" w14:paraId="3D7C18F9" w14:textId="77777777" w:rsidTr="00F36FBE">
        <w:tc>
          <w:tcPr>
            <w:cnfStyle w:val="001000000000" w:firstRow="0" w:lastRow="0" w:firstColumn="1" w:lastColumn="0" w:oddVBand="0" w:evenVBand="0" w:oddHBand="0" w:evenHBand="0" w:firstRowFirstColumn="0" w:firstRowLastColumn="0" w:lastRowFirstColumn="0" w:lastRowLastColumn="0"/>
            <w:tcW w:w="5117" w:type="dxa"/>
          </w:tcPr>
          <w:p w14:paraId="48071524" w14:textId="67BCA4A8" w:rsidR="00371D56" w:rsidRPr="00371D56" w:rsidRDefault="00371D56" w:rsidP="00131724">
            <w:pPr>
              <w:pStyle w:val="NormalWeb"/>
              <w:spacing w:before="0" w:beforeAutospacing="0" w:after="160" w:afterAutospacing="0"/>
              <w:jc w:val="center"/>
              <w:rPr>
                <w:rFonts w:ascii="Helvetica" w:hAnsi="Helvetica" w:cs="Helvetica"/>
                <w:b w:val="0"/>
                <w:bCs w:val="0"/>
                <w:sz w:val="28"/>
                <w:szCs w:val="28"/>
              </w:rPr>
            </w:pPr>
            <w:r w:rsidRPr="00371D56">
              <w:rPr>
                <w:rFonts w:ascii="Helvetica" w:hAnsi="Helvetica" w:cs="Helvetica"/>
                <w:b w:val="0"/>
                <w:bCs w:val="0"/>
                <w:sz w:val="28"/>
                <w:szCs w:val="28"/>
              </w:rPr>
              <w:t>HOTEL HOLIDAY INN DISTRITO FINANCIERO</w:t>
            </w:r>
          </w:p>
        </w:tc>
        <w:tc>
          <w:tcPr>
            <w:tcW w:w="1115" w:type="dxa"/>
            <w:vAlign w:val="center"/>
          </w:tcPr>
          <w:p w14:paraId="52C2ED67" w14:textId="1631FD30"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639</w:t>
            </w:r>
          </w:p>
        </w:tc>
        <w:tc>
          <w:tcPr>
            <w:tcW w:w="1134" w:type="dxa"/>
            <w:vAlign w:val="center"/>
          </w:tcPr>
          <w:p w14:paraId="1B1A74C4" w14:textId="16D64410"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454</w:t>
            </w:r>
          </w:p>
        </w:tc>
        <w:tc>
          <w:tcPr>
            <w:tcW w:w="993" w:type="dxa"/>
            <w:vAlign w:val="center"/>
          </w:tcPr>
          <w:p w14:paraId="60FE4FB4" w14:textId="617E1CBC"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395</w:t>
            </w:r>
          </w:p>
        </w:tc>
        <w:tc>
          <w:tcPr>
            <w:tcW w:w="992" w:type="dxa"/>
            <w:vAlign w:val="center"/>
          </w:tcPr>
          <w:p w14:paraId="174497B1" w14:textId="1AD0CE13"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237</w:t>
            </w:r>
          </w:p>
        </w:tc>
      </w:tr>
      <w:tr w:rsidR="00371D56" w14:paraId="49BFC854" w14:textId="77777777" w:rsidTr="00F36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7" w:type="dxa"/>
          </w:tcPr>
          <w:p w14:paraId="5CD6E0B9" w14:textId="42DB55D1" w:rsidR="00371D56" w:rsidRPr="00371D56" w:rsidRDefault="00371D56" w:rsidP="00131724">
            <w:pPr>
              <w:pStyle w:val="NormalWeb"/>
              <w:spacing w:before="0" w:beforeAutospacing="0" w:after="160" w:afterAutospacing="0"/>
              <w:jc w:val="center"/>
              <w:rPr>
                <w:rFonts w:ascii="Helvetica" w:hAnsi="Helvetica" w:cs="Helvetica"/>
                <w:b w:val="0"/>
                <w:bCs w:val="0"/>
                <w:sz w:val="28"/>
                <w:szCs w:val="28"/>
              </w:rPr>
            </w:pPr>
            <w:r w:rsidRPr="00371D56">
              <w:rPr>
                <w:rFonts w:ascii="Helvetica" w:hAnsi="Helvetica" w:cs="Helvetica"/>
                <w:b w:val="0"/>
                <w:bCs w:val="0"/>
                <w:sz w:val="28"/>
                <w:szCs w:val="28"/>
              </w:rPr>
              <w:t>HOTEL VICTORIA</w:t>
            </w:r>
          </w:p>
        </w:tc>
        <w:tc>
          <w:tcPr>
            <w:tcW w:w="1115" w:type="dxa"/>
            <w:vAlign w:val="center"/>
          </w:tcPr>
          <w:p w14:paraId="3A77F1FF" w14:textId="29EA3281"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514</w:t>
            </w:r>
          </w:p>
        </w:tc>
        <w:tc>
          <w:tcPr>
            <w:tcW w:w="1134" w:type="dxa"/>
            <w:vAlign w:val="center"/>
          </w:tcPr>
          <w:p w14:paraId="268BA6D8" w14:textId="1C4295B6"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356</w:t>
            </w:r>
          </w:p>
        </w:tc>
        <w:tc>
          <w:tcPr>
            <w:tcW w:w="993" w:type="dxa"/>
            <w:vAlign w:val="center"/>
          </w:tcPr>
          <w:p w14:paraId="568C72D3" w14:textId="5F560C99"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336</w:t>
            </w:r>
          </w:p>
        </w:tc>
        <w:tc>
          <w:tcPr>
            <w:tcW w:w="992" w:type="dxa"/>
            <w:vAlign w:val="center"/>
          </w:tcPr>
          <w:p w14:paraId="651DF7FE" w14:textId="00E07372" w:rsidR="00371D56" w:rsidRPr="00F36FBE" w:rsidRDefault="00F36FBE" w:rsidP="00F36FBE">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237</w:t>
            </w:r>
          </w:p>
        </w:tc>
      </w:tr>
      <w:tr w:rsidR="00371D56" w14:paraId="4E685FF3" w14:textId="77777777" w:rsidTr="00F36FBE">
        <w:tc>
          <w:tcPr>
            <w:cnfStyle w:val="001000000000" w:firstRow="0" w:lastRow="0" w:firstColumn="1" w:lastColumn="0" w:oddVBand="0" w:evenVBand="0" w:oddHBand="0" w:evenHBand="0" w:firstRowFirstColumn="0" w:firstRowLastColumn="0" w:lastRowFirstColumn="0" w:lastRowLastColumn="0"/>
            <w:tcW w:w="5117" w:type="dxa"/>
          </w:tcPr>
          <w:p w14:paraId="5D751E6C" w14:textId="1615D2B2" w:rsidR="00371D56" w:rsidRPr="00371D56" w:rsidRDefault="00371D56" w:rsidP="00131724">
            <w:pPr>
              <w:pStyle w:val="NormalWeb"/>
              <w:spacing w:before="0" w:beforeAutospacing="0" w:after="160" w:afterAutospacing="0"/>
              <w:jc w:val="center"/>
              <w:rPr>
                <w:rFonts w:ascii="Helvetica" w:hAnsi="Helvetica" w:cs="Helvetica"/>
                <w:b w:val="0"/>
                <w:bCs w:val="0"/>
                <w:sz w:val="28"/>
                <w:szCs w:val="28"/>
              </w:rPr>
            </w:pPr>
            <w:r w:rsidRPr="00371D56">
              <w:rPr>
                <w:rFonts w:ascii="Helvetica" w:hAnsi="Helvetica" w:cs="Helvetica"/>
                <w:b w:val="0"/>
                <w:bCs w:val="0"/>
                <w:sz w:val="28"/>
                <w:szCs w:val="28"/>
              </w:rPr>
              <w:t>HOTEL SUITE AMBASSADOR</w:t>
            </w:r>
          </w:p>
        </w:tc>
        <w:tc>
          <w:tcPr>
            <w:tcW w:w="1115" w:type="dxa"/>
            <w:vAlign w:val="center"/>
          </w:tcPr>
          <w:p w14:paraId="711D0241" w14:textId="38DAA098"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435</w:t>
            </w:r>
          </w:p>
        </w:tc>
        <w:tc>
          <w:tcPr>
            <w:tcW w:w="1134" w:type="dxa"/>
            <w:vAlign w:val="center"/>
          </w:tcPr>
          <w:p w14:paraId="00EC5C79" w14:textId="1186D090"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336</w:t>
            </w:r>
          </w:p>
        </w:tc>
        <w:tc>
          <w:tcPr>
            <w:tcW w:w="993" w:type="dxa"/>
            <w:vAlign w:val="center"/>
          </w:tcPr>
          <w:p w14:paraId="06A42DF5" w14:textId="2BBA0B0B"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316</w:t>
            </w:r>
          </w:p>
        </w:tc>
        <w:tc>
          <w:tcPr>
            <w:tcW w:w="992" w:type="dxa"/>
            <w:vAlign w:val="center"/>
          </w:tcPr>
          <w:p w14:paraId="6383B29F" w14:textId="5E759419" w:rsidR="00371D56" w:rsidRPr="00F36FBE" w:rsidRDefault="00F36FBE" w:rsidP="00F36FBE">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sz w:val="28"/>
                <w:szCs w:val="28"/>
              </w:rPr>
            </w:pPr>
            <w:r w:rsidRPr="00F36FBE">
              <w:rPr>
                <w:rFonts w:ascii="Helvetica" w:hAnsi="Helvetica" w:cs="Helvetica"/>
                <w:b/>
                <w:bCs/>
                <w:sz w:val="28"/>
                <w:szCs w:val="28"/>
              </w:rPr>
              <w:t>237</w:t>
            </w:r>
          </w:p>
        </w:tc>
      </w:tr>
    </w:tbl>
    <w:p w14:paraId="2BBF8A51" w14:textId="1BA37C46" w:rsidR="00371D56" w:rsidRDefault="00371D56" w:rsidP="00131724">
      <w:pPr>
        <w:pStyle w:val="NormalWeb"/>
        <w:spacing w:before="0" w:beforeAutospacing="0" w:after="160" w:afterAutospacing="0"/>
        <w:jc w:val="center"/>
        <w:rPr>
          <w:rFonts w:ascii="Helvetica" w:hAnsi="Helvetica" w:cs="Helvetica"/>
          <w:b/>
          <w:bCs/>
          <w:color w:val="2E5597"/>
          <w:sz w:val="28"/>
          <w:szCs w:val="28"/>
        </w:rPr>
      </w:pPr>
    </w:p>
    <w:p w14:paraId="1C8C27DF" w14:textId="180EE540" w:rsidR="006D127A"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0E7D83F9" w14:textId="77777777"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1B9553C4" w14:textId="4ABB478A"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0DB461F6" w14:textId="5C1ED243"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1E5F0B05" w14:textId="77777777" w:rsidR="00F36FBE" w:rsidRPr="00371D56" w:rsidRDefault="00F36FBE" w:rsidP="00F36FBE">
      <w:pPr>
        <w:pStyle w:val="Default"/>
        <w:rPr>
          <w:rFonts w:ascii="Helvetica" w:hAnsi="Helvetica" w:cs="Helvetica"/>
          <w:color w:val="ED7D31" w:themeColor="accent2"/>
          <w:sz w:val="28"/>
          <w:szCs w:val="28"/>
        </w:rPr>
      </w:pPr>
      <w:r w:rsidRPr="00371D56">
        <w:rPr>
          <w:rFonts w:ascii="Helvetica" w:hAnsi="Helvetica" w:cs="Helvetica"/>
          <w:b/>
          <w:bCs/>
          <w:color w:val="ED7D31" w:themeColor="accent2"/>
          <w:sz w:val="28"/>
          <w:szCs w:val="28"/>
        </w:rPr>
        <w:t xml:space="preserve">POLÍTICAS </w:t>
      </w:r>
    </w:p>
    <w:p w14:paraId="3F367CC8" w14:textId="4D940461"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Tarifa Validad hasta el </w:t>
      </w:r>
      <w:r w:rsidR="00736155">
        <w:rPr>
          <w:rFonts w:ascii="Helvetica" w:hAnsi="Helvetica" w:cs="Helvetica"/>
          <w:sz w:val="28"/>
          <w:szCs w:val="28"/>
        </w:rPr>
        <w:t>20</w:t>
      </w:r>
      <w:r w:rsidRPr="00371D56">
        <w:rPr>
          <w:rFonts w:ascii="Helvetica" w:hAnsi="Helvetica" w:cs="Helvetica"/>
          <w:sz w:val="28"/>
          <w:szCs w:val="28"/>
        </w:rPr>
        <w:t xml:space="preserve"> de diciembre de 202</w:t>
      </w:r>
      <w:r w:rsidR="005F061F">
        <w:rPr>
          <w:rFonts w:ascii="Helvetica" w:hAnsi="Helvetica" w:cs="Helvetica"/>
          <w:sz w:val="28"/>
          <w:szCs w:val="28"/>
        </w:rPr>
        <w:t>6</w:t>
      </w:r>
      <w:r w:rsidRPr="00371D56">
        <w:rPr>
          <w:rFonts w:ascii="Helvetica" w:hAnsi="Helvetica" w:cs="Helvetica"/>
          <w:sz w:val="28"/>
          <w:szCs w:val="28"/>
        </w:rPr>
        <w:t xml:space="preserve"> </w:t>
      </w:r>
    </w:p>
    <w:p w14:paraId="285DE6D0"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Traslados en servicios regular y con horarios establecidos </w:t>
      </w:r>
    </w:p>
    <w:p w14:paraId="356C9174"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Aplica suplemento para servidos privados </w:t>
      </w:r>
    </w:p>
    <w:p w14:paraId="2114EB74"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Habitación triple acomodación 2 camas </w:t>
      </w:r>
    </w:p>
    <w:p w14:paraId="3A999297"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Suplemento pasajero viajando solo </w:t>
      </w:r>
    </w:p>
    <w:p w14:paraId="30996F57"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Hoteles cotizados o similares según la categoría elegida </w:t>
      </w:r>
    </w:p>
    <w:p w14:paraId="09513733" w14:textId="77777777" w:rsidR="00F36FBE" w:rsidRPr="00371D56" w:rsidRDefault="00F36FBE" w:rsidP="00F36FBE">
      <w:pPr>
        <w:pStyle w:val="Default"/>
        <w:numPr>
          <w:ilvl w:val="0"/>
          <w:numId w:val="7"/>
        </w:numPr>
        <w:spacing w:after="25"/>
        <w:rPr>
          <w:rFonts w:ascii="Helvetica" w:hAnsi="Helvetica" w:cs="Helvetica"/>
          <w:sz w:val="28"/>
          <w:szCs w:val="28"/>
        </w:rPr>
      </w:pPr>
      <w:r w:rsidRPr="00371D56">
        <w:rPr>
          <w:rFonts w:ascii="Helvetica" w:hAnsi="Helvetica" w:cs="Helvetica"/>
          <w:sz w:val="28"/>
          <w:szCs w:val="28"/>
        </w:rPr>
        <w:t xml:space="preserve">Reserva sujeta a disponibilidad </w:t>
      </w:r>
    </w:p>
    <w:p w14:paraId="0BBF43CC" w14:textId="77777777" w:rsidR="00F36FBE" w:rsidRPr="00371D56" w:rsidRDefault="00F36FBE" w:rsidP="00F36FBE">
      <w:pPr>
        <w:pStyle w:val="Default"/>
        <w:numPr>
          <w:ilvl w:val="0"/>
          <w:numId w:val="7"/>
        </w:numPr>
        <w:rPr>
          <w:rFonts w:ascii="Helvetica" w:hAnsi="Helvetica" w:cs="Helvetica"/>
          <w:sz w:val="28"/>
          <w:szCs w:val="28"/>
        </w:rPr>
      </w:pPr>
      <w:r w:rsidRPr="00371D56">
        <w:rPr>
          <w:rFonts w:ascii="Helvetica" w:hAnsi="Helvetica" w:cs="Helvetica"/>
          <w:sz w:val="28"/>
          <w:szCs w:val="28"/>
        </w:rPr>
        <w:t xml:space="preserve">Precios sujetos a cambios sin previo aviso hasta el momento de </w:t>
      </w:r>
      <w:r>
        <w:rPr>
          <w:rFonts w:ascii="Helvetica" w:hAnsi="Helvetica" w:cs="Helvetica"/>
          <w:sz w:val="28"/>
          <w:szCs w:val="28"/>
        </w:rPr>
        <w:t xml:space="preserve">   </w:t>
      </w:r>
      <w:r w:rsidRPr="00371D56">
        <w:rPr>
          <w:rFonts w:ascii="Helvetica" w:hAnsi="Helvetica" w:cs="Helvetica"/>
          <w:sz w:val="28"/>
          <w:szCs w:val="28"/>
        </w:rPr>
        <w:t xml:space="preserve">la reserva en firme </w:t>
      </w:r>
    </w:p>
    <w:p w14:paraId="25754183" w14:textId="77777777"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63BDA833" w14:textId="3E8503DF"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2DA6C27B" w14:textId="717FA958"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49908BCE" w14:textId="4E96CAE5"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25F333D5" w14:textId="745288FA"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497FF9B3">
                <wp:simplePos x="0" y="0"/>
                <wp:positionH relativeFrom="margin">
                  <wp:posOffset>2519680</wp:posOffset>
                </wp:positionH>
                <wp:positionV relativeFrom="margin">
                  <wp:posOffset>3945255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198.4pt;margin-top:310.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00F242E8" w14:textId="68FD622B"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5BAC0C0C" w14:textId="72571A66"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129CA66E" w14:textId="1EA988AE"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68ED2FF5" w14:textId="6E55C569" w:rsidR="00F36FBE" w:rsidRDefault="00F36FBE"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637C5220" w14:textId="05F3FAB2"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074805C9" w:rsidR="007548CB" w:rsidRPr="007548CB" w:rsidRDefault="00F36FBE" w:rsidP="007548CB">
            <w:pPr>
              <w:ind w:left="360"/>
              <w:rPr>
                <w:rFonts w:ascii="Helvetica" w:eastAsia="Times New Roman" w:hAnsi="Helvetica" w:cs="Segoe UI"/>
                <w:color w:val="FFFFFF" w:themeColor="background1"/>
                <w:sz w:val="27"/>
                <w:szCs w:val="27"/>
                <w:lang w:eastAsia="es-ES"/>
              </w:rPr>
            </w:pPr>
            <w:bookmarkStart w:id="0" w:name="_Hlk204607357"/>
            <w:r w:rsidRPr="00F36FBE">
              <w:rPr>
                <w:rFonts w:ascii="Helvetica" w:eastAsia="Times New Roman" w:hAnsi="Helvetica" w:cs="Calibri"/>
                <w:b/>
                <w:bCs/>
                <w:color w:val="FFFFFF" w:themeColor="background1"/>
                <w:sz w:val="27"/>
                <w:szCs w:val="27"/>
                <w:lang w:eastAsia="es-ES"/>
              </w:rPr>
              <w:t>DÍA 1 - LLEGADA A LA CIUDAD DE PANAMÁ</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34A27B4B" w:rsidR="00EE2CF6" w:rsidRDefault="00F36FBE" w:rsidP="00F36FBE">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F36FBE">
        <w:rPr>
          <w:rFonts w:ascii="Helvetica" w:eastAsia="Times New Roman" w:hAnsi="Helvetica" w:cs="Calibri"/>
          <w:color w:val="000000" w:themeColor="text1"/>
          <w:sz w:val="27"/>
          <w:szCs w:val="27"/>
          <w:lang w:eastAsia="es-ES"/>
        </w:rPr>
        <w:t xml:space="preserve">Recibimiento de uno de nuestro representante en el aeropuerto a la salida de aduana con el logo de </w:t>
      </w:r>
      <w:proofErr w:type="spellStart"/>
      <w:r w:rsidRPr="00F36FBE">
        <w:rPr>
          <w:rFonts w:ascii="Helvetica" w:eastAsia="Times New Roman" w:hAnsi="Helvetica" w:cs="Calibri"/>
          <w:color w:val="000000" w:themeColor="text1"/>
          <w:sz w:val="27"/>
          <w:szCs w:val="27"/>
          <w:lang w:eastAsia="es-ES"/>
        </w:rPr>
        <w:t>Fascinating</w:t>
      </w:r>
      <w:proofErr w:type="spellEnd"/>
      <w:r w:rsidRPr="00F36FBE">
        <w:rPr>
          <w:rFonts w:ascii="Helvetica" w:eastAsia="Times New Roman" w:hAnsi="Helvetica" w:cs="Calibri"/>
          <w:color w:val="000000" w:themeColor="text1"/>
          <w:sz w:val="27"/>
          <w:szCs w:val="27"/>
          <w:lang w:eastAsia="es-ES"/>
        </w:rPr>
        <w:t xml:space="preserve"> </w:t>
      </w:r>
      <w:proofErr w:type="spellStart"/>
      <w:r w:rsidRPr="00F36FBE">
        <w:rPr>
          <w:rFonts w:ascii="Helvetica" w:eastAsia="Times New Roman" w:hAnsi="Helvetica" w:cs="Calibri"/>
          <w:color w:val="000000" w:themeColor="text1"/>
          <w:sz w:val="27"/>
          <w:szCs w:val="27"/>
          <w:lang w:eastAsia="es-ES"/>
        </w:rPr>
        <w:t>Adventures</w:t>
      </w:r>
      <w:proofErr w:type="spellEnd"/>
      <w:r w:rsidRPr="00F36FBE">
        <w:rPr>
          <w:rFonts w:ascii="Helvetica" w:eastAsia="Times New Roman" w:hAnsi="Helvetica" w:cs="Calibri"/>
          <w:color w:val="000000" w:themeColor="text1"/>
          <w:sz w:val="27"/>
          <w:szCs w:val="27"/>
          <w:lang w:eastAsia="es-ES"/>
        </w:rPr>
        <w:t xml:space="preserve"> </w:t>
      </w:r>
      <w:proofErr w:type="spellStart"/>
      <w:r w:rsidRPr="00F36FBE">
        <w:rPr>
          <w:rFonts w:ascii="Helvetica" w:eastAsia="Times New Roman" w:hAnsi="Helvetica" w:cs="Calibri"/>
          <w:color w:val="000000" w:themeColor="text1"/>
          <w:sz w:val="27"/>
          <w:szCs w:val="27"/>
          <w:lang w:eastAsia="es-ES"/>
        </w:rPr>
        <w:t>Travel</w:t>
      </w:r>
      <w:proofErr w:type="spellEnd"/>
      <w:r w:rsidRPr="00F36FBE">
        <w:rPr>
          <w:rFonts w:ascii="Helvetica" w:eastAsia="Times New Roman" w:hAnsi="Helvetica" w:cs="Calibri"/>
          <w:color w:val="000000" w:themeColor="text1"/>
          <w:sz w:val="27"/>
          <w:szCs w:val="27"/>
          <w:lang w:eastAsia="es-ES"/>
        </w:rPr>
        <w:t>, para su transportación al Hotel.</w:t>
      </w:r>
      <w:r>
        <w:rPr>
          <w:rFonts w:ascii="Helvetica" w:eastAsia="Times New Roman" w:hAnsi="Helvetica" w:cs="Calibri"/>
          <w:color w:val="000000" w:themeColor="text1"/>
          <w:sz w:val="27"/>
          <w:szCs w:val="27"/>
          <w:lang w:eastAsia="es-ES"/>
        </w:rPr>
        <w:t xml:space="preserve"> </w:t>
      </w:r>
      <w:r w:rsidRPr="00F36FBE">
        <w:rPr>
          <w:rFonts w:ascii="Helvetica" w:eastAsia="Times New Roman" w:hAnsi="Helvetica" w:cs="Calibri"/>
          <w:color w:val="000000" w:themeColor="text1"/>
          <w:sz w:val="27"/>
          <w:szCs w:val="27"/>
          <w:lang w:eastAsia="es-ES"/>
        </w:rPr>
        <w:t>Hospedaje en la Ciudad de Panamá</w:t>
      </w:r>
    </w:p>
    <w:p w14:paraId="5860B24E" w14:textId="77777777" w:rsidR="00F36FBE" w:rsidRDefault="00F36FBE" w:rsidP="00F36FBE">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7C46BFA2" w14:textId="77777777" w:rsid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2297DAC6" w:rsidR="007548CB" w:rsidRPr="007548CB" w:rsidRDefault="00F36FBE" w:rsidP="00EC2F94">
            <w:pPr>
              <w:ind w:left="360"/>
              <w:rPr>
                <w:rFonts w:ascii="Helvetica" w:eastAsia="Times New Roman" w:hAnsi="Helvetica" w:cs="Segoe UI"/>
                <w:color w:val="FFFFFF" w:themeColor="background1"/>
                <w:sz w:val="27"/>
                <w:szCs w:val="27"/>
                <w:lang w:eastAsia="es-ES"/>
              </w:rPr>
            </w:pPr>
            <w:bookmarkStart w:id="1" w:name="_Hlk204609137"/>
            <w:r w:rsidRPr="00F36FBE">
              <w:rPr>
                <w:rFonts w:ascii="Helvetica" w:eastAsia="Times New Roman" w:hAnsi="Helvetica" w:cs="Calibri"/>
                <w:b/>
                <w:bCs/>
                <w:color w:val="FFFFFF" w:themeColor="background1"/>
                <w:sz w:val="27"/>
                <w:szCs w:val="27"/>
                <w:lang w:eastAsia="es-ES"/>
              </w:rPr>
              <w:t>DÍA 2 PASE DÍA A SAN BLAS</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D819468" w14:textId="2CB07F26" w:rsidR="00F36FBE" w:rsidRP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eastAsia="es-ES"/>
        </w:rPr>
        <w:t xml:space="preserve">Desayuno en el hotel a la hora acordada, </w:t>
      </w:r>
      <w:r w:rsidRPr="00F36FBE">
        <w:rPr>
          <w:rFonts w:ascii="Helvetica" w:eastAsia="Times New Roman" w:hAnsi="Helvetica" w:cs="Calibri"/>
          <w:color w:val="000000"/>
          <w:sz w:val="27"/>
          <w:szCs w:val="27"/>
          <w:lang w:eastAsia="es-ES"/>
        </w:rPr>
        <w:t xml:space="preserve">Iniciaremos nuestro el recorrido de 3 horas hacia la costa Atlántica donde cruzaremos la cordillera para visitar unos de los lugares más paradisiacos del caribe, el Archipiélago de San Blas donde tendremos la oportunidad de compartir una de las culturas indígenas del área los Kunas, posteriormente llegaremos al Puerto de Llano </w:t>
      </w:r>
      <w:proofErr w:type="spellStart"/>
      <w:r w:rsidRPr="00F36FBE">
        <w:rPr>
          <w:rFonts w:ascii="Helvetica" w:eastAsia="Times New Roman" w:hAnsi="Helvetica" w:cs="Calibri"/>
          <w:color w:val="000000"/>
          <w:sz w:val="27"/>
          <w:szCs w:val="27"/>
          <w:lang w:eastAsia="es-ES"/>
        </w:rPr>
        <w:t>Carti</w:t>
      </w:r>
      <w:proofErr w:type="spellEnd"/>
      <w:r w:rsidRPr="00F36FBE">
        <w:rPr>
          <w:rFonts w:ascii="Helvetica" w:eastAsia="Times New Roman" w:hAnsi="Helvetica" w:cs="Calibri"/>
          <w:color w:val="000000"/>
          <w:sz w:val="27"/>
          <w:szCs w:val="27"/>
          <w:lang w:eastAsia="es-ES"/>
        </w:rPr>
        <w:t>, donde abordaremos una lancha artesanal más a menos unos 30 minutos para llegar a Isla paradisiaca en el mar Caribe de Aguas cristalina y arena blanca y poder disfrutar de un día de playa y de un rico almuerzo.</w:t>
      </w:r>
    </w:p>
    <w:p w14:paraId="5F2728E7" w14:textId="77777777" w:rsidR="00F36FBE" w:rsidRP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sidRPr="00F36FBE">
        <w:rPr>
          <w:rFonts w:ascii="Helvetica" w:eastAsia="Times New Roman" w:hAnsi="Helvetica" w:cs="Calibri"/>
          <w:color w:val="000000"/>
          <w:sz w:val="27"/>
          <w:szCs w:val="27"/>
          <w:lang w:eastAsia="es-ES"/>
        </w:rPr>
        <w:t xml:space="preserve">Retorno al Hotel a las 04:00 </w:t>
      </w:r>
      <w:proofErr w:type="spellStart"/>
      <w:r w:rsidRPr="00F36FBE">
        <w:rPr>
          <w:rFonts w:ascii="Helvetica" w:eastAsia="Times New Roman" w:hAnsi="Helvetica" w:cs="Calibri"/>
          <w:color w:val="000000"/>
          <w:sz w:val="27"/>
          <w:szCs w:val="27"/>
          <w:lang w:eastAsia="es-ES"/>
        </w:rPr>
        <w:t>p.m</w:t>
      </w:r>
      <w:proofErr w:type="spellEnd"/>
    </w:p>
    <w:p w14:paraId="6D67C62B" w14:textId="0204515A" w:rsidR="007603B1"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sidRPr="00F36FBE">
        <w:rPr>
          <w:rFonts w:ascii="Helvetica" w:eastAsia="Times New Roman" w:hAnsi="Helvetica" w:cs="Calibri"/>
          <w:color w:val="000000"/>
          <w:sz w:val="27"/>
          <w:szCs w:val="27"/>
          <w:lang w:eastAsia="es-ES"/>
        </w:rPr>
        <w:t>Hospedaje en la Ciudad de Panamá</w:t>
      </w:r>
    </w:p>
    <w:p w14:paraId="7AB1A8DB" w14:textId="1FA9E543" w:rsid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F36FBE">
        <w:trPr>
          <w:trHeight w:val="543"/>
        </w:trPr>
        <w:tc>
          <w:tcPr>
            <w:tcW w:w="8478" w:type="dxa"/>
            <w:shd w:val="clear" w:color="auto" w:fill="FF6600"/>
            <w:vAlign w:val="center"/>
          </w:tcPr>
          <w:p w14:paraId="2346E97F" w14:textId="456D4E31" w:rsidR="0080793E" w:rsidRPr="0080793E" w:rsidRDefault="00F36FB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F36FBE">
              <w:rPr>
                <w:rFonts w:ascii="Helvetica" w:eastAsia="Times New Roman" w:hAnsi="Helvetica" w:cs="Calibri"/>
                <w:b/>
                <w:bCs/>
                <w:color w:val="FFFFFF" w:themeColor="background1"/>
                <w:sz w:val="27"/>
                <w:szCs w:val="27"/>
                <w:lang w:eastAsia="es-ES"/>
              </w:rPr>
              <w:t>DÍA 3 - GIRA DE CIUDAD Y CANAL</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64A616F" w14:textId="5F2BAAE5" w:rsidR="00F36FBE" w:rsidRP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eastAsia="es-ES"/>
        </w:rPr>
        <w:t xml:space="preserve">Desayuno en el hotel  a la hora  acordada </w:t>
      </w:r>
      <w:r w:rsidRPr="00F36FBE">
        <w:rPr>
          <w:rFonts w:ascii="Helvetica" w:eastAsia="Times New Roman" w:hAnsi="Helvetica" w:cs="Calibri"/>
          <w:color w:val="000000"/>
          <w:sz w:val="27"/>
          <w:szCs w:val="27"/>
          <w:lang w:eastAsia="es-ES"/>
        </w:rPr>
        <w:t xml:space="preserve">07:00a.m. - Lobby del Hotel - Recorrido de los principales puntos turísticos de la ciudad, como la cinta Costera, el Casco Antiguo un castraste de arquitectura española y francesa, sus monumentos históricos como son La Catedral, La Iglesia de San </w:t>
      </w:r>
      <w:proofErr w:type="spellStart"/>
      <w:r w:rsidRPr="00F36FBE">
        <w:rPr>
          <w:rFonts w:ascii="Helvetica" w:eastAsia="Times New Roman" w:hAnsi="Helvetica" w:cs="Calibri"/>
          <w:color w:val="000000"/>
          <w:sz w:val="27"/>
          <w:szCs w:val="27"/>
          <w:lang w:eastAsia="es-ES"/>
        </w:rPr>
        <w:t>Jose</w:t>
      </w:r>
      <w:proofErr w:type="spellEnd"/>
      <w:r w:rsidRPr="00F36FBE">
        <w:rPr>
          <w:rFonts w:ascii="Helvetica" w:eastAsia="Times New Roman" w:hAnsi="Helvetica" w:cs="Calibri"/>
          <w:color w:val="000000"/>
          <w:sz w:val="27"/>
          <w:szCs w:val="27"/>
          <w:lang w:eastAsia="es-ES"/>
        </w:rPr>
        <w:t xml:space="preserve"> donde se encuentra el Altar de Oro, La Plaza de Francia entre otras, Posteriormente visitaremos la calzada de Amador un rompeolas que construyeron los estadounidenses para proteger el curso navegable del canal de Panamá. Aquí se realiza una corta escala en el local del </w:t>
      </w:r>
      <w:proofErr w:type="spellStart"/>
      <w:r w:rsidRPr="00F36FBE">
        <w:rPr>
          <w:rFonts w:ascii="Helvetica" w:eastAsia="Times New Roman" w:hAnsi="Helvetica" w:cs="Calibri"/>
          <w:color w:val="000000"/>
          <w:sz w:val="27"/>
          <w:szCs w:val="27"/>
          <w:lang w:eastAsia="es-ES"/>
        </w:rPr>
        <w:t>Duty</w:t>
      </w:r>
      <w:proofErr w:type="spellEnd"/>
      <w:r w:rsidRPr="00F36FBE">
        <w:rPr>
          <w:rFonts w:ascii="Helvetica" w:eastAsia="Times New Roman" w:hAnsi="Helvetica" w:cs="Calibri"/>
          <w:color w:val="000000"/>
          <w:sz w:val="27"/>
          <w:szCs w:val="27"/>
          <w:lang w:eastAsia="es-ES"/>
        </w:rPr>
        <w:t xml:space="preserve"> Free. Y para los que deseen llevar un recuerdo la parada obligatoria en el mercado de artesanías, por último, una visita a las esclusas de Miraflores, donde usted puede observar el cruce de los </w:t>
      </w:r>
      <w:r w:rsidRPr="00F36FBE">
        <w:rPr>
          <w:rFonts w:ascii="Helvetica" w:eastAsia="Times New Roman" w:hAnsi="Helvetica" w:cs="Calibri"/>
          <w:color w:val="000000"/>
          <w:sz w:val="27"/>
          <w:szCs w:val="27"/>
          <w:lang w:eastAsia="es-ES"/>
        </w:rPr>
        <w:lastRenderedPageBreak/>
        <w:t>barcos e igual forma complementaremos el recorrido por las 4 salas de exhibición en homenaje a la octava maravilla del mundo moderno.</w:t>
      </w:r>
    </w:p>
    <w:p w14:paraId="7C8F064E" w14:textId="4AE974B6" w:rsidR="00A45C7A" w:rsidRDefault="00F36FBE" w:rsidP="00F36FBE">
      <w:pPr>
        <w:shd w:val="clear" w:color="auto" w:fill="FFFFFF"/>
        <w:spacing w:after="0" w:line="240" w:lineRule="auto"/>
        <w:ind w:left="360"/>
        <w:jc w:val="both"/>
        <w:rPr>
          <w:rFonts w:ascii="Helvetica" w:hAnsi="Helvetica" w:cs="Calibri"/>
          <w:color w:val="212529"/>
          <w:sz w:val="27"/>
          <w:szCs w:val="27"/>
        </w:rPr>
      </w:pPr>
      <w:r w:rsidRPr="00F36FBE">
        <w:rPr>
          <w:rFonts w:ascii="Helvetica" w:eastAsia="Times New Roman" w:hAnsi="Helvetica" w:cs="Calibri"/>
          <w:color w:val="000000"/>
          <w:sz w:val="27"/>
          <w:szCs w:val="27"/>
          <w:lang w:eastAsia="es-ES"/>
        </w:rPr>
        <w:t>Incluye: Transporte terrestre, guía especializado Entrada a Centro de Visitante, Agua.</w:t>
      </w:r>
      <w:r>
        <w:rPr>
          <w:rFonts w:ascii="Helvetica" w:eastAsia="Times New Roman" w:hAnsi="Helvetica" w:cs="Calibri"/>
          <w:color w:val="000000"/>
          <w:sz w:val="27"/>
          <w:szCs w:val="27"/>
          <w:lang w:eastAsia="es-ES"/>
        </w:rPr>
        <w:t xml:space="preserve"> </w:t>
      </w:r>
      <w:r w:rsidRPr="00F36FBE">
        <w:rPr>
          <w:rFonts w:ascii="Helvetica" w:eastAsia="Times New Roman" w:hAnsi="Helvetica" w:cs="Calibri"/>
          <w:color w:val="000000"/>
          <w:sz w:val="27"/>
          <w:szCs w:val="27"/>
          <w:lang w:eastAsia="es-ES"/>
        </w:rPr>
        <w:t>Hospedaje en la ciudad de Panamá</w:t>
      </w:r>
    </w:p>
    <w:p w14:paraId="527163D0" w14:textId="630EF834" w:rsidR="00DC4F25" w:rsidRDefault="00DC4F25" w:rsidP="008E57B1">
      <w:pPr>
        <w:shd w:val="clear" w:color="auto" w:fill="FFFFFF"/>
        <w:spacing w:after="0" w:line="240" w:lineRule="auto"/>
        <w:ind w:left="360"/>
        <w:jc w:val="both"/>
        <w:rPr>
          <w:rFonts w:ascii="Helvetica" w:hAnsi="Helvetica" w:cs="Calibri"/>
          <w:color w:val="212529"/>
          <w:sz w:val="27"/>
          <w:szCs w:val="27"/>
        </w:rPr>
      </w:pPr>
    </w:p>
    <w:p w14:paraId="5054D455" w14:textId="77777777" w:rsidR="00DC4F25" w:rsidRDefault="00DC4F2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36FBE">
        <w:trPr>
          <w:trHeight w:val="545"/>
        </w:trPr>
        <w:tc>
          <w:tcPr>
            <w:tcW w:w="8828" w:type="dxa"/>
            <w:shd w:val="clear" w:color="auto" w:fill="FF6600"/>
            <w:vAlign w:val="center"/>
          </w:tcPr>
          <w:p w14:paraId="6D340037" w14:textId="66C9BB52" w:rsidR="0080793E" w:rsidRPr="0080793E" w:rsidRDefault="00F36FBE" w:rsidP="00EC2F94">
            <w:pPr>
              <w:ind w:left="360"/>
              <w:jc w:val="both"/>
              <w:rPr>
                <w:rFonts w:ascii="Helvetica" w:eastAsia="Times New Roman" w:hAnsi="Helvetica" w:cs="Times New Roman"/>
                <w:color w:val="FFFFFF" w:themeColor="background1"/>
                <w:sz w:val="27"/>
                <w:szCs w:val="27"/>
                <w:lang w:eastAsia="es-ES"/>
              </w:rPr>
            </w:pPr>
            <w:r w:rsidRPr="00F36FBE">
              <w:rPr>
                <w:rFonts w:ascii="Helvetica" w:eastAsia="Times New Roman" w:hAnsi="Helvetica" w:cs="Calibri"/>
                <w:b/>
                <w:bCs/>
                <w:color w:val="FFFFFF" w:themeColor="background1"/>
                <w:sz w:val="27"/>
                <w:szCs w:val="27"/>
                <w:lang w:eastAsia="es-ES"/>
              </w:rPr>
              <w:t>DÍA 4 – RECOGIDA EN EL LOBBY DEL HOTEL PARA SU TRASLADO AL AEROPUERTO INTERNACIONAL</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EA4A14" w14:textId="77777777" w:rsidR="00F36FBE" w:rsidRPr="00F36FBE"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sidRPr="00F36FBE">
        <w:rPr>
          <w:rFonts w:ascii="Helvetica" w:eastAsia="Times New Roman" w:hAnsi="Helvetica" w:cs="Calibri"/>
          <w:color w:val="000000"/>
          <w:sz w:val="27"/>
          <w:szCs w:val="27"/>
          <w:lang w:eastAsia="es-ES"/>
        </w:rPr>
        <w:t>El traslado al aeropuerto será asignado según el itinerario de vuelo</w:t>
      </w:r>
    </w:p>
    <w:p w14:paraId="3B8EE826" w14:textId="4F046D03" w:rsidR="00DD0B69" w:rsidRDefault="00F36FBE" w:rsidP="00F36FBE">
      <w:pPr>
        <w:shd w:val="clear" w:color="auto" w:fill="FFFFFF"/>
        <w:spacing w:after="0" w:line="240" w:lineRule="auto"/>
        <w:ind w:left="360"/>
        <w:jc w:val="both"/>
        <w:rPr>
          <w:rFonts w:ascii="Helvetica" w:eastAsia="Times New Roman" w:hAnsi="Helvetica" w:cs="Calibri"/>
          <w:color w:val="000000"/>
          <w:sz w:val="27"/>
          <w:szCs w:val="27"/>
          <w:lang w:eastAsia="es-ES"/>
        </w:rPr>
      </w:pPr>
      <w:r w:rsidRPr="00F36FBE">
        <w:rPr>
          <w:rFonts w:ascii="Helvetica" w:eastAsia="Times New Roman" w:hAnsi="Helvetica" w:cs="Calibri"/>
          <w:color w:val="000000"/>
          <w:sz w:val="27"/>
          <w:szCs w:val="27"/>
          <w:lang w:eastAsia="es-ES"/>
        </w:rPr>
        <w:t>Fin de nuestros servicios</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70C4" w14:textId="77777777" w:rsidR="005B0923" w:rsidRDefault="005B0923" w:rsidP="004E2E8A">
      <w:pPr>
        <w:spacing w:after="0" w:line="240" w:lineRule="auto"/>
      </w:pPr>
      <w:r>
        <w:separator/>
      </w:r>
    </w:p>
  </w:endnote>
  <w:endnote w:type="continuationSeparator" w:id="0">
    <w:p w14:paraId="30DF4E63" w14:textId="77777777" w:rsidR="005B0923" w:rsidRDefault="005B092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35DE" w14:textId="77777777" w:rsidR="005B0923" w:rsidRDefault="005B0923" w:rsidP="004E2E8A">
      <w:pPr>
        <w:spacing w:after="0" w:line="240" w:lineRule="auto"/>
      </w:pPr>
      <w:r>
        <w:separator/>
      </w:r>
    </w:p>
  </w:footnote>
  <w:footnote w:type="continuationSeparator" w:id="0">
    <w:p w14:paraId="3DA2D914" w14:textId="77777777" w:rsidR="005B0923" w:rsidRDefault="005B092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AEE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F3FC8"/>
    <w:multiLevelType w:val="hybridMultilevel"/>
    <w:tmpl w:val="1688C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2"/>
  </w:num>
  <w:num w:numId="3" w16cid:durableId="1934128169">
    <w:abstractNumId w:val="6"/>
  </w:num>
  <w:num w:numId="4" w16cid:durableId="1410036008">
    <w:abstractNumId w:val="3"/>
  </w:num>
  <w:num w:numId="5" w16cid:durableId="1314915749">
    <w:abstractNumId w:val="0"/>
  </w:num>
  <w:num w:numId="6" w16cid:durableId="618730342">
    <w:abstractNumId w:val="5"/>
  </w:num>
  <w:num w:numId="7" w16cid:durableId="155412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1026"/>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71D56"/>
    <w:rsid w:val="003928CE"/>
    <w:rsid w:val="003A04DB"/>
    <w:rsid w:val="003B05B8"/>
    <w:rsid w:val="003B7A08"/>
    <w:rsid w:val="003C4397"/>
    <w:rsid w:val="003D184D"/>
    <w:rsid w:val="003D4949"/>
    <w:rsid w:val="003E0B13"/>
    <w:rsid w:val="003E6439"/>
    <w:rsid w:val="00422488"/>
    <w:rsid w:val="00450CBE"/>
    <w:rsid w:val="00455291"/>
    <w:rsid w:val="00460DEC"/>
    <w:rsid w:val="004955D8"/>
    <w:rsid w:val="004A3BF8"/>
    <w:rsid w:val="004A5777"/>
    <w:rsid w:val="004A6482"/>
    <w:rsid w:val="004D02B1"/>
    <w:rsid w:val="004E2E8A"/>
    <w:rsid w:val="004E5875"/>
    <w:rsid w:val="004F12C8"/>
    <w:rsid w:val="004F22DA"/>
    <w:rsid w:val="004F7FDB"/>
    <w:rsid w:val="00502559"/>
    <w:rsid w:val="00527075"/>
    <w:rsid w:val="005463BC"/>
    <w:rsid w:val="0056074F"/>
    <w:rsid w:val="00563462"/>
    <w:rsid w:val="00574EC5"/>
    <w:rsid w:val="00575E69"/>
    <w:rsid w:val="00582BA7"/>
    <w:rsid w:val="00584BE5"/>
    <w:rsid w:val="00593A1F"/>
    <w:rsid w:val="005A3354"/>
    <w:rsid w:val="005A3684"/>
    <w:rsid w:val="005B0923"/>
    <w:rsid w:val="005B55EC"/>
    <w:rsid w:val="005D3C92"/>
    <w:rsid w:val="005E1689"/>
    <w:rsid w:val="005F061F"/>
    <w:rsid w:val="005F1B7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36155"/>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36F1"/>
    <w:rsid w:val="00B24789"/>
    <w:rsid w:val="00B268D6"/>
    <w:rsid w:val="00B32C5E"/>
    <w:rsid w:val="00B57150"/>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5713"/>
    <w:rsid w:val="00C864CA"/>
    <w:rsid w:val="00C87BD2"/>
    <w:rsid w:val="00CA1A69"/>
    <w:rsid w:val="00CA33D7"/>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C4F25"/>
    <w:rsid w:val="00DD0B69"/>
    <w:rsid w:val="00DE1933"/>
    <w:rsid w:val="00DE7037"/>
    <w:rsid w:val="00DF35F7"/>
    <w:rsid w:val="00E21AAB"/>
    <w:rsid w:val="00E81EF2"/>
    <w:rsid w:val="00E83F80"/>
    <w:rsid w:val="00EA213C"/>
    <w:rsid w:val="00EA758A"/>
    <w:rsid w:val="00EB0492"/>
    <w:rsid w:val="00EC08CC"/>
    <w:rsid w:val="00EC13D1"/>
    <w:rsid w:val="00ED25F3"/>
    <w:rsid w:val="00ED530C"/>
    <w:rsid w:val="00ED7FB0"/>
    <w:rsid w:val="00EE2CF6"/>
    <w:rsid w:val="00EF4102"/>
    <w:rsid w:val="00EF4E54"/>
    <w:rsid w:val="00F04847"/>
    <w:rsid w:val="00F2759E"/>
    <w:rsid w:val="00F36549"/>
    <w:rsid w:val="00F36FBE"/>
    <w:rsid w:val="00F448A0"/>
    <w:rsid w:val="00F522FC"/>
    <w:rsid w:val="00F52D96"/>
    <w:rsid w:val="00F81F75"/>
    <w:rsid w:val="00F9421A"/>
    <w:rsid w:val="00FB5934"/>
    <w:rsid w:val="00FD3B13"/>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371D5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547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9</cp:revision>
  <cp:lastPrinted>2026-03-27T20:09:00Z</cp:lastPrinted>
  <dcterms:created xsi:type="dcterms:W3CDTF">2026-06-02T14:30:00Z</dcterms:created>
  <dcterms:modified xsi:type="dcterms:W3CDTF">2026-06-27T17:12:00Z</dcterms:modified>
</cp:coreProperties>
</file>